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4631E" w14:textId="222EF5BA" w:rsidR="0004709D" w:rsidRPr="0079648A" w:rsidRDefault="00100B6D" w:rsidP="00FB7698">
      <w:pPr>
        <w:jc w:val="right"/>
        <w:rPr>
          <w:sz w:val="20"/>
          <w:szCs w:val="20"/>
        </w:rPr>
      </w:pPr>
      <w:r>
        <w:rPr>
          <w:sz w:val="20"/>
          <w:szCs w:val="20"/>
        </w:rPr>
        <w:t xml:space="preserve">Wilkowice, dnia </w:t>
      </w:r>
      <w:r w:rsidR="00FA7440">
        <w:rPr>
          <w:sz w:val="20"/>
          <w:szCs w:val="20"/>
        </w:rPr>
        <w:t>02</w:t>
      </w:r>
      <w:r w:rsidR="005B49DE">
        <w:rPr>
          <w:sz w:val="20"/>
          <w:szCs w:val="20"/>
        </w:rPr>
        <w:t>.</w:t>
      </w:r>
      <w:r w:rsidR="00FA7440">
        <w:rPr>
          <w:sz w:val="20"/>
          <w:szCs w:val="20"/>
        </w:rPr>
        <w:t>10</w:t>
      </w:r>
      <w:r w:rsidR="005B49DE">
        <w:rPr>
          <w:sz w:val="20"/>
          <w:szCs w:val="20"/>
        </w:rPr>
        <w:t>.</w:t>
      </w:r>
      <w:r w:rsidR="004F68A0" w:rsidRPr="00B86C91">
        <w:rPr>
          <w:sz w:val="20"/>
          <w:szCs w:val="20"/>
        </w:rPr>
        <w:t>20</w:t>
      </w:r>
      <w:r w:rsidR="00464827">
        <w:rPr>
          <w:sz w:val="20"/>
          <w:szCs w:val="20"/>
        </w:rPr>
        <w:t>2</w:t>
      </w:r>
      <w:r w:rsidR="001E6ABF">
        <w:rPr>
          <w:sz w:val="20"/>
          <w:szCs w:val="20"/>
        </w:rPr>
        <w:t>5</w:t>
      </w:r>
      <w:r w:rsidR="00527F58">
        <w:rPr>
          <w:sz w:val="20"/>
          <w:szCs w:val="20"/>
        </w:rPr>
        <w:t xml:space="preserve"> </w:t>
      </w:r>
      <w:r w:rsidR="0004709D" w:rsidRPr="00B86C91">
        <w:rPr>
          <w:sz w:val="20"/>
          <w:szCs w:val="20"/>
        </w:rPr>
        <w:t>r.</w:t>
      </w:r>
    </w:p>
    <w:p w14:paraId="380B3E34" w14:textId="77777777" w:rsidR="001328DE" w:rsidRDefault="001328DE" w:rsidP="00611F89">
      <w:pPr>
        <w:rPr>
          <w:b/>
          <w:sz w:val="28"/>
          <w:szCs w:val="28"/>
          <w:u w:val="single"/>
        </w:rPr>
      </w:pPr>
    </w:p>
    <w:p w14:paraId="225E3599" w14:textId="77777777" w:rsidR="002C631F" w:rsidRDefault="00D35708" w:rsidP="00060770">
      <w:pPr>
        <w:jc w:val="center"/>
        <w:rPr>
          <w:b/>
          <w:u w:val="single"/>
        </w:rPr>
      </w:pPr>
      <w:r>
        <w:rPr>
          <w:b/>
          <w:u w:val="single"/>
        </w:rPr>
        <w:t>Zapytanie ofertowe</w:t>
      </w:r>
    </w:p>
    <w:p w14:paraId="133AE6DB" w14:textId="77777777" w:rsidR="002C631F" w:rsidRDefault="002C631F" w:rsidP="00060770">
      <w:pPr>
        <w:jc w:val="center"/>
        <w:rPr>
          <w:b/>
          <w:u w:val="single"/>
        </w:rPr>
      </w:pPr>
    </w:p>
    <w:p w14:paraId="3675C12A" w14:textId="64A9C95D" w:rsidR="00FA7440" w:rsidRPr="00091A2D" w:rsidRDefault="009E265A" w:rsidP="003E2228">
      <w:pPr>
        <w:jc w:val="both"/>
        <w:rPr>
          <w:sz w:val="22"/>
          <w:szCs w:val="22"/>
        </w:rPr>
      </w:pPr>
      <w:r w:rsidRPr="0048725E">
        <w:rPr>
          <w:sz w:val="22"/>
          <w:szCs w:val="22"/>
        </w:rPr>
        <w:t xml:space="preserve">Zamawiający – SPZOZ Szpital Kolejowy w Wilkowicach-Bystrej, uwzględniając treść przepisu </w:t>
      </w:r>
      <w:bookmarkStart w:id="0" w:name="_Hlk210335709"/>
      <w:r w:rsidRPr="0048725E">
        <w:rPr>
          <w:sz w:val="22"/>
          <w:szCs w:val="22"/>
        </w:rPr>
        <w:t>art. 2 ust. 1 pkt 1 ustawy z dnia 11 września 2019 r. - Prawo zamówień publicznych (</w:t>
      </w:r>
      <w:r w:rsidR="00EA5690" w:rsidRPr="00EA5690">
        <w:rPr>
          <w:sz w:val="22"/>
          <w:szCs w:val="22"/>
        </w:rPr>
        <w:t xml:space="preserve">t.j. </w:t>
      </w:r>
      <w:r w:rsidR="00355F5F" w:rsidRPr="00355F5F">
        <w:rPr>
          <w:sz w:val="22"/>
          <w:szCs w:val="22"/>
        </w:rPr>
        <w:t>Dz.U z 2024 r., poz. 1320</w:t>
      </w:r>
      <w:r w:rsidR="00EA5690" w:rsidRPr="00EA5690">
        <w:rPr>
          <w:sz w:val="22"/>
          <w:szCs w:val="22"/>
        </w:rPr>
        <w:t xml:space="preserve">  ze zm.</w:t>
      </w:r>
      <w:r w:rsidRPr="0048725E">
        <w:rPr>
          <w:sz w:val="22"/>
          <w:szCs w:val="22"/>
        </w:rPr>
        <w:t>)</w:t>
      </w:r>
      <w:bookmarkEnd w:id="0"/>
      <w:r w:rsidRPr="0048725E">
        <w:rPr>
          <w:sz w:val="22"/>
          <w:szCs w:val="22"/>
        </w:rPr>
        <w:t xml:space="preserve">, </w:t>
      </w:r>
      <w:r w:rsidRPr="00845682">
        <w:rPr>
          <w:sz w:val="22"/>
          <w:szCs w:val="22"/>
        </w:rPr>
        <w:t xml:space="preserve">zwraca </w:t>
      </w:r>
      <w:r w:rsidRPr="00091A2D">
        <w:rPr>
          <w:sz w:val="22"/>
          <w:szCs w:val="22"/>
        </w:rPr>
        <w:t>się z prośbą o złożenie oferty w celu udzielenia zamówienia na</w:t>
      </w:r>
      <w:r w:rsidR="00B9187C" w:rsidRPr="00091A2D">
        <w:rPr>
          <w:sz w:val="22"/>
          <w:szCs w:val="22"/>
        </w:rPr>
        <w:t xml:space="preserve"> </w:t>
      </w:r>
      <w:r w:rsidR="00B9187C" w:rsidRPr="00091A2D">
        <w:rPr>
          <w:b/>
          <w:bCs/>
          <w:sz w:val="22"/>
          <w:szCs w:val="22"/>
        </w:rPr>
        <w:t>przebudowę i adaptację pomieszczeń w związku z rozszerzeniem Oddziału Rehabilitacji Ogólnoustrojowej Szpitala Kolejowego w Wilkowicach-Bystrej w ramach zadania</w:t>
      </w:r>
      <w:r w:rsidR="00FA7440" w:rsidRPr="00091A2D">
        <w:rPr>
          <w:sz w:val="22"/>
          <w:szCs w:val="22"/>
        </w:rPr>
        <w:t>:</w:t>
      </w:r>
    </w:p>
    <w:p w14:paraId="75E273E0" w14:textId="77777777" w:rsidR="00FA7440" w:rsidRDefault="00FA7440" w:rsidP="003E2228">
      <w:pPr>
        <w:jc w:val="both"/>
        <w:rPr>
          <w:sz w:val="22"/>
          <w:szCs w:val="22"/>
        </w:rPr>
      </w:pPr>
    </w:p>
    <w:p w14:paraId="5D23B836" w14:textId="003CC948" w:rsidR="00FA7440" w:rsidRPr="00FA7440" w:rsidRDefault="00FA7440" w:rsidP="00FA7440">
      <w:pPr>
        <w:jc w:val="center"/>
        <w:rPr>
          <w:b/>
          <w:bCs/>
          <w:sz w:val="22"/>
          <w:szCs w:val="22"/>
        </w:rPr>
      </w:pPr>
      <w:bookmarkStart w:id="1" w:name="_Hlk210325908"/>
      <w:r w:rsidRPr="00FA7440">
        <w:rPr>
          <w:b/>
          <w:bCs/>
          <w:sz w:val="22"/>
          <w:szCs w:val="22"/>
        </w:rPr>
        <w:t>„</w:t>
      </w:r>
      <w:bookmarkStart w:id="2" w:name="_Hlk210325561"/>
      <w:bookmarkStart w:id="3" w:name="_Hlk210335783"/>
      <w:r w:rsidRPr="00FA7440">
        <w:rPr>
          <w:b/>
          <w:bCs/>
          <w:sz w:val="22"/>
          <w:szCs w:val="22"/>
        </w:rPr>
        <w:t>Przebudowa i adaptacja pomieszczeń w związku z rozszerzeniem Oddziału Rehabilitacji</w:t>
      </w:r>
    </w:p>
    <w:p w14:paraId="3E5EC735" w14:textId="77777777" w:rsidR="00FA7440" w:rsidRPr="00FA7440" w:rsidRDefault="00FA7440" w:rsidP="00FA7440">
      <w:pPr>
        <w:jc w:val="center"/>
        <w:rPr>
          <w:b/>
          <w:bCs/>
          <w:sz w:val="22"/>
          <w:szCs w:val="22"/>
        </w:rPr>
      </w:pPr>
      <w:r w:rsidRPr="00FA7440">
        <w:rPr>
          <w:b/>
          <w:bCs/>
          <w:sz w:val="22"/>
          <w:szCs w:val="22"/>
        </w:rPr>
        <w:t>Ogólnoustrojowej Szpitala Kolejowego w Wilkowicach-Bystrej</w:t>
      </w:r>
      <w:bookmarkEnd w:id="2"/>
      <w:r w:rsidRPr="00FA7440">
        <w:rPr>
          <w:b/>
          <w:bCs/>
          <w:sz w:val="22"/>
          <w:szCs w:val="22"/>
        </w:rPr>
        <w:t xml:space="preserve"> </w:t>
      </w:r>
      <w:bookmarkEnd w:id="3"/>
      <w:r w:rsidRPr="00FA7440">
        <w:rPr>
          <w:b/>
          <w:bCs/>
          <w:sz w:val="22"/>
          <w:szCs w:val="22"/>
        </w:rPr>
        <w:t>oraz zakup sprzętu rehabilitacyjnego”</w:t>
      </w:r>
    </w:p>
    <w:bookmarkEnd w:id="1"/>
    <w:p w14:paraId="6DC096A7" w14:textId="550D230E" w:rsidR="003E2228" w:rsidRDefault="003E2228" w:rsidP="003E2228">
      <w:pPr>
        <w:jc w:val="both"/>
        <w:rPr>
          <w:b/>
          <w:sz w:val="20"/>
          <w:szCs w:val="20"/>
        </w:rPr>
      </w:pPr>
    </w:p>
    <w:p w14:paraId="77A4FAE7" w14:textId="296638B6" w:rsidR="003E2228" w:rsidRPr="00FA7440" w:rsidRDefault="00FA7440" w:rsidP="00EC1174">
      <w:pPr>
        <w:widowControl w:val="0"/>
        <w:numPr>
          <w:ilvl w:val="0"/>
          <w:numId w:val="2"/>
        </w:numPr>
        <w:autoSpaceDE w:val="0"/>
        <w:autoSpaceDN w:val="0"/>
        <w:adjustRightInd w:val="0"/>
        <w:jc w:val="both"/>
        <w:rPr>
          <w:b/>
          <w:bCs/>
          <w:sz w:val="22"/>
          <w:szCs w:val="22"/>
        </w:rPr>
      </w:pPr>
      <w:r w:rsidRPr="00FA7440">
        <w:rPr>
          <w:b/>
          <w:bCs/>
          <w:sz w:val="22"/>
          <w:szCs w:val="22"/>
        </w:rPr>
        <w:t>O</w:t>
      </w:r>
      <w:r w:rsidR="003E2228" w:rsidRPr="00FA7440">
        <w:rPr>
          <w:b/>
          <w:bCs/>
          <w:sz w:val="22"/>
          <w:szCs w:val="22"/>
        </w:rPr>
        <w:t>pis przedmiotu zamówienia:</w:t>
      </w:r>
    </w:p>
    <w:p w14:paraId="60FE8E75" w14:textId="77777777" w:rsidR="00FA7440" w:rsidRDefault="00FA7440" w:rsidP="00FA7440">
      <w:pPr>
        <w:rPr>
          <w:b/>
          <w:sz w:val="20"/>
          <w:szCs w:val="20"/>
        </w:rPr>
      </w:pPr>
    </w:p>
    <w:p w14:paraId="0F3A5599" w14:textId="4C8DD766" w:rsidR="003E2228" w:rsidRDefault="003E2228" w:rsidP="00B9187C">
      <w:pPr>
        <w:jc w:val="both"/>
        <w:rPr>
          <w:b/>
          <w:sz w:val="20"/>
          <w:szCs w:val="20"/>
        </w:rPr>
      </w:pPr>
      <w:r w:rsidRPr="003E2228">
        <w:rPr>
          <w:b/>
          <w:sz w:val="20"/>
          <w:szCs w:val="20"/>
        </w:rPr>
        <w:t xml:space="preserve">Przedmiotem zamówienia jest </w:t>
      </w:r>
      <w:r w:rsidR="00FA7440">
        <w:rPr>
          <w:b/>
          <w:sz w:val="20"/>
          <w:szCs w:val="20"/>
        </w:rPr>
        <w:t xml:space="preserve">wykonanie </w:t>
      </w:r>
      <w:r w:rsidR="00FA7440">
        <w:rPr>
          <w:b/>
          <w:bCs/>
          <w:sz w:val="22"/>
          <w:szCs w:val="22"/>
        </w:rPr>
        <w:t>p</w:t>
      </w:r>
      <w:r w:rsidR="00FA7440" w:rsidRPr="00FA7440">
        <w:rPr>
          <w:b/>
          <w:bCs/>
          <w:sz w:val="22"/>
          <w:szCs w:val="22"/>
        </w:rPr>
        <w:t>rzebudow</w:t>
      </w:r>
      <w:r w:rsidR="0069438C">
        <w:rPr>
          <w:b/>
          <w:bCs/>
          <w:sz w:val="22"/>
          <w:szCs w:val="22"/>
        </w:rPr>
        <w:t>y</w:t>
      </w:r>
      <w:r w:rsidR="00FA7440" w:rsidRPr="00FA7440">
        <w:rPr>
          <w:b/>
          <w:bCs/>
          <w:sz w:val="22"/>
          <w:szCs w:val="22"/>
        </w:rPr>
        <w:t xml:space="preserve"> i adaptacj</w:t>
      </w:r>
      <w:r w:rsidR="00B9187C">
        <w:rPr>
          <w:b/>
          <w:bCs/>
          <w:sz w:val="22"/>
          <w:szCs w:val="22"/>
        </w:rPr>
        <w:t>i</w:t>
      </w:r>
      <w:r w:rsidR="00FA7440" w:rsidRPr="00FA7440">
        <w:rPr>
          <w:b/>
          <w:bCs/>
          <w:sz w:val="22"/>
          <w:szCs w:val="22"/>
        </w:rPr>
        <w:t xml:space="preserve"> pomieszczeń w związku z rozszerzeniem Oddziału Rehabilitacji</w:t>
      </w:r>
      <w:r w:rsidR="00FA7440">
        <w:rPr>
          <w:b/>
          <w:bCs/>
          <w:sz w:val="22"/>
          <w:szCs w:val="22"/>
        </w:rPr>
        <w:t xml:space="preserve"> </w:t>
      </w:r>
      <w:r w:rsidR="00FA7440" w:rsidRPr="00FA7440">
        <w:rPr>
          <w:b/>
          <w:bCs/>
          <w:sz w:val="22"/>
          <w:szCs w:val="22"/>
        </w:rPr>
        <w:t>Ogólnoustrojowej Szpitala Kolejowego w Wilkowicach-Bystrej</w:t>
      </w:r>
      <w:r w:rsidR="00B9187C">
        <w:rPr>
          <w:b/>
          <w:bCs/>
          <w:sz w:val="22"/>
          <w:szCs w:val="22"/>
        </w:rPr>
        <w:t>,</w:t>
      </w:r>
      <w:r w:rsidR="00FA7440" w:rsidRPr="005B49DE">
        <w:rPr>
          <w:b/>
          <w:sz w:val="20"/>
          <w:szCs w:val="20"/>
        </w:rPr>
        <w:t xml:space="preserve"> </w:t>
      </w:r>
      <w:r>
        <w:rPr>
          <w:b/>
          <w:sz w:val="20"/>
          <w:szCs w:val="20"/>
        </w:rPr>
        <w:t xml:space="preserve">zgodnie z </w:t>
      </w:r>
      <w:r w:rsidR="00FA7440">
        <w:rPr>
          <w:b/>
          <w:sz w:val="20"/>
          <w:szCs w:val="20"/>
        </w:rPr>
        <w:t xml:space="preserve">przedmiarem robót stanowiącym </w:t>
      </w:r>
      <w:r>
        <w:rPr>
          <w:b/>
          <w:sz w:val="20"/>
          <w:szCs w:val="20"/>
        </w:rPr>
        <w:t>załącznik nr 2</w:t>
      </w:r>
      <w:r w:rsidR="00FA7440">
        <w:rPr>
          <w:b/>
          <w:sz w:val="20"/>
          <w:szCs w:val="20"/>
        </w:rPr>
        <w:t xml:space="preserve"> do niniejszego zaproszenia.</w:t>
      </w:r>
    </w:p>
    <w:p w14:paraId="01434F8F" w14:textId="77777777" w:rsidR="00FA7440" w:rsidRDefault="00FA7440" w:rsidP="00B9187C">
      <w:pPr>
        <w:jc w:val="both"/>
        <w:rPr>
          <w:b/>
          <w:sz w:val="20"/>
          <w:szCs w:val="20"/>
        </w:rPr>
      </w:pPr>
    </w:p>
    <w:p w14:paraId="30FB4959" w14:textId="5D2D7021" w:rsidR="007B60DC" w:rsidRPr="00FA7440" w:rsidRDefault="00EE57D3" w:rsidP="00B9187C">
      <w:pPr>
        <w:jc w:val="both"/>
        <w:rPr>
          <w:b/>
          <w:bCs/>
          <w:sz w:val="22"/>
          <w:szCs w:val="22"/>
        </w:rPr>
      </w:pPr>
      <w:r w:rsidRPr="00EE57D3">
        <w:rPr>
          <w:b/>
          <w:sz w:val="20"/>
          <w:szCs w:val="20"/>
        </w:rPr>
        <w:t xml:space="preserve">Zamawiający zastrzega sobie prawo do </w:t>
      </w:r>
      <w:r w:rsidR="00FA7440">
        <w:rPr>
          <w:b/>
          <w:sz w:val="20"/>
          <w:szCs w:val="20"/>
        </w:rPr>
        <w:t xml:space="preserve">podpisania umowy pod warunkiem otrzymania dofinansowania w formie dotacji na zadanie </w:t>
      </w:r>
      <w:r w:rsidR="007B60DC" w:rsidRPr="00FA7440">
        <w:rPr>
          <w:b/>
          <w:bCs/>
          <w:sz w:val="22"/>
          <w:szCs w:val="22"/>
        </w:rPr>
        <w:t>„Przebudowa i adaptacja pomieszczeń w związku z rozszerzeniem Oddziału Rehabilitacji</w:t>
      </w:r>
      <w:r w:rsidR="00B9187C">
        <w:rPr>
          <w:b/>
          <w:bCs/>
          <w:sz w:val="22"/>
          <w:szCs w:val="22"/>
        </w:rPr>
        <w:t xml:space="preserve"> </w:t>
      </w:r>
      <w:r w:rsidR="007B60DC" w:rsidRPr="00FA7440">
        <w:rPr>
          <w:b/>
          <w:bCs/>
          <w:sz w:val="22"/>
          <w:szCs w:val="22"/>
        </w:rPr>
        <w:t>Ogólnoustrojowej Szpitala Kolejowego w Wilkowicach-Bystrej oraz zakup sprzętu rehabilitacyjnego”</w:t>
      </w:r>
      <w:r w:rsidR="007B60DC">
        <w:rPr>
          <w:b/>
          <w:bCs/>
          <w:sz w:val="22"/>
          <w:szCs w:val="22"/>
        </w:rPr>
        <w:t>.</w:t>
      </w:r>
    </w:p>
    <w:p w14:paraId="124A217D" w14:textId="0EBCC28D" w:rsidR="001E6ABF" w:rsidRPr="007B60DC" w:rsidRDefault="001E6ABF" w:rsidP="007B60DC">
      <w:pPr>
        <w:autoSpaceDN w:val="0"/>
        <w:ind w:left="765"/>
        <w:jc w:val="both"/>
        <w:rPr>
          <w:b/>
          <w:sz w:val="20"/>
          <w:szCs w:val="20"/>
        </w:rPr>
      </w:pPr>
    </w:p>
    <w:p w14:paraId="40F37DA6" w14:textId="407C9DC9" w:rsidR="003E2228" w:rsidRPr="007B60DC" w:rsidRDefault="007B60DC" w:rsidP="007B60DC">
      <w:pPr>
        <w:widowControl w:val="0"/>
        <w:numPr>
          <w:ilvl w:val="0"/>
          <w:numId w:val="2"/>
        </w:numPr>
        <w:autoSpaceDE w:val="0"/>
        <w:autoSpaceDN w:val="0"/>
        <w:adjustRightInd w:val="0"/>
        <w:rPr>
          <w:b/>
          <w:bCs/>
          <w:sz w:val="22"/>
          <w:szCs w:val="22"/>
        </w:rPr>
      </w:pPr>
      <w:r w:rsidRPr="007B60DC">
        <w:rPr>
          <w:b/>
          <w:bCs/>
          <w:sz w:val="22"/>
          <w:szCs w:val="22"/>
        </w:rPr>
        <w:t>T</w:t>
      </w:r>
      <w:r w:rsidR="003E2228" w:rsidRPr="007B60DC">
        <w:rPr>
          <w:b/>
          <w:bCs/>
          <w:sz w:val="22"/>
          <w:szCs w:val="22"/>
        </w:rPr>
        <w:t xml:space="preserve">ermin </w:t>
      </w:r>
      <w:r>
        <w:rPr>
          <w:b/>
          <w:bCs/>
          <w:sz w:val="22"/>
          <w:szCs w:val="22"/>
        </w:rPr>
        <w:t>realizacji</w:t>
      </w:r>
      <w:r w:rsidR="003E2228" w:rsidRPr="007B60DC">
        <w:rPr>
          <w:b/>
          <w:bCs/>
          <w:sz w:val="22"/>
          <w:szCs w:val="22"/>
        </w:rPr>
        <w:t xml:space="preserve"> zamówienia: </w:t>
      </w:r>
      <w:r w:rsidRPr="007B60DC">
        <w:rPr>
          <w:b/>
          <w:bCs/>
          <w:sz w:val="22"/>
          <w:szCs w:val="22"/>
        </w:rPr>
        <w:t xml:space="preserve">30 listopada 2025r. </w:t>
      </w:r>
    </w:p>
    <w:p w14:paraId="58280D7D" w14:textId="77777777" w:rsidR="003E2228" w:rsidRPr="00625373" w:rsidRDefault="003E2228" w:rsidP="00625373">
      <w:pPr>
        <w:jc w:val="both"/>
        <w:rPr>
          <w:sz w:val="22"/>
          <w:szCs w:val="22"/>
        </w:rPr>
      </w:pPr>
    </w:p>
    <w:p w14:paraId="139A597E" w14:textId="5CCF692B" w:rsidR="003E2228" w:rsidRPr="007B60DC" w:rsidRDefault="007B60DC" w:rsidP="007B60DC">
      <w:pPr>
        <w:widowControl w:val="0"/>
        <w:numPr>
          <w:ilvl w:val="0"/>
          <w:numId w:val="2"/>
        </w:numPr>
        <w:autoSpaceDE w:val="0"/>
        <w:autoSpaceDN w:val="0"/>
        <w:adjustRightInd w:val="0"/>
        <w:rPr>
          <w:b/>
          <w:bCs/>
          <w:sz w:val="22"/>
          <w:szCs w:val="22"/>
        </w:rPr>
      </w:pPr>
      <w:r w:rsidRPr="007B60DC">
        <w:rPr>
          <w:b/>
          <w:bCs/>
          <w:sz w:val="22"/>
          <w:szCs w:val="22"/>
        </w:rPr>
        <w:t>W</w:t>
      </w:r>
      <w:r w:rsidR="003E2228" w:rsidRPr="007B60DC">
        <w:rPr>
          <w:b/>
          <w:bCs/>
          <w:sz w:val="22"/>
          <w:szCs w:val="22"/>
        </w:rPr>
        <w:t>arunki udziału w postępowaniu oraz opis sposobu dokonywania oceny spełniania tych warunków:</w:t>
      </w:r>
    </w:p>
    <w:p w14:paraId="2367EB86" w14:textId="77777777" w:rsidR="003E2228" w:rsidRPr="007B60DC" w:rsidRDefault="003E2228" w:rsidP="007B60DC">
      <w:pPr>
        <w:widowControl w:val="0"/>
        <w:autoSpaceDE w:val="0"/>
        <w:autoSpaceDN w:val="0"/>
        <w:adjustRightInd w:val="0"/>
        <w:rPr>
          <w:b/>
          <w:bCs/>
          <w:sz w:val="22"/>
          <w:szCs w:val="22"/>
        </w:rPr>
      </w:pPr>
      <w:r w:rsidRPr="007B60DC">
        <w:rPr>
          <w:b/>
          <w:bCs/>
          <w:color w:val="000000"/>
          <w:sz w:val="22"/>
          <w:szCs w:val="22"/>
        </w:rPr>
        <w:t xml:space="preserve">             O udzielenie zamówienia mogą ubiegać się wykonawcy, którzy spełniają warunki dotyczące:</w:t>
      </w:r>
    </w:p>
    <w:p w14:paraId="22F6A5C3" w14:textId="77777777" w:rsidR="007B60DC" w:rsidRPr="007B60DC" w:rsidRDefault="00EE71E5" w:rsidP="007B60DC">
      <w:pPr>
        <w:numPr>
          <w:ilvl w:val="0"/>
          <w:numId w:val="4"/>
        </w:numPr>
        <w:autoSpaceDN w:val="0"/>
        <w:rPr>
          <w:b/>
          <w:bCs/>
          <w:sz w:val="22"/>
          <w:szCs w:val="22"/>
        </w:rPr>
      </w:pPr>
      <w:bookmarkStart w:id="4" w:name="_Hlk22551462"/>
      <w:r w:rsidRPr="007B60DC">
        <w:rPr>
          <w:b/>
          <w:bCs/>
          <w:sz w:val="22"/>
          <w:szCs w:val="22"/>
        </w:rPr>
        <w:t xml:space="preserve">uprawnień do prowadzenia określonej działalności gospodarczej </w:t>
      </w:r>
    </w:p>
    <w:p w14:paraId="30189A39" w14:textId="426B21A6" w:rsidR="003E2228" w:rsidRPr="007B60DC" w:rsidRDefault="003E2228" w:rsidP="007B60DC">
      <w:pPr>
        <w:numPr>
          <w:ilvl w:val="0"/>
          <w:numId w:val="4"/>
        </w:numPr>
        <w:autoSpaceDN w:val="0"/>
        <w:rPr>
          <w:b/>
          <w:bCs/>
          <w:sz w:val="22"/>
          <w:szCs w:val="22"/>
        </w:rPr>
      </w:pPr>
      <w:r w:rsidRPr="007B60DC">
        <w:rPr>
          <w:b/>
          <w:bCs/>
          <w:sz w:val="22"/>
          <w:szCs w:val="22"/>
        </w:rPr>
        <w:t>dysponowania odpowiednim potencjałem technicznym oraz osobami zdolnymi do wykonania zamówienia;</w:t>
      </w:r>
    </w:p>
    <w:p w14:paraId="3AE143AA" w14:textId="77777777" w:rsidR="003E2228" w:rsidRPr="007B60DC" w:rsidRDefault="003E2228" w:rsidP="007B60DC">
      <w:pPr>
        <w:numPr>
          <w:ilvl w:val="0"/>
          <w:numId w:val="4"/>
        </w:numPr>
        <w:autoSpaceDN w:val="0"/>
        <w:rPr>
          <w:b/>
          <w:bCs/>
          <w:sz w:val="22"/>
          <w:szCs w:val="22"/>
        </w:rPr>
      </w:pPr>
      <w:r w:rsidRPr="007B60DC">
        <w:rPr>
          <w:b/>
          <w:bCs/>
          <w:sz w:val="22"/>
          <w:szCs w:val="22"/>
        </w:rPr>
        <w:t>sytuacji ekonomicznej i finansowej</w:t>
      </w:r>
    </w:p>
    <w:p w14:paraId="6EEDB69F" w14:textId="77777777" w:rsidR="00BC341A" w:rsidRPr="003E2228" w:rsidRDefault="00BC341A" w:rsidP="00BC341A">
      <w:pPr>
        <w:autoSpaceDN w:val="0"/>
        <w:ind w:left="405"/>
        <w:jc w:val="both"/>
        <w:rPr>
          <w:b/>
          <w:sz w:val="20"/>
          <w:szCs w:val="20"/>
        </w:rPr>
      </w:pPr>
      <w:r>
        <w:rPr>
          <w:b/>
          <w:sz w:val="20"/>
          <w:szCs w:val="20"/>
        </w:rPr>
        <w:t xml:space="preserve">       </w:t>
      </w:r>
    </w:p>
    <w:bookmarkEnd w:id="4"/>
    <w:p w14:paraId="3083DC76" w14:textId="6EA41290" w:rsidR="003E2228" w:rsidRPr="007B60DC" w:rsidRDefault="007B60DC" w:rsidP="00EC1174">
      <w:pPr>
        <w:widowControl w:val="0"/>
        <w:numPr>
          <w:ilvl w:val="0"/>
          <w:numId w:val="2"/>
        </w:numPr>
        <w:autoSpaceDE w:val="0"/>
        <w:autoSpaceDN w:val="0"/>
        <w:adjustRightInd w:val="0"/>
        <w:jc w:val="both"/>
        <w:rPr>
          <w:b/>
          <w:bCs/>
          <w:sz w:val="22"/>
          <w:szCs w:val="22"/>
        </w:rPr>
      </w:pPr>
      <w:r>
        <w:rPr>
          <w:b/>
          <w:bCs/>
          <w:sz w:val="22"/>
          <w:szCs w:val="22"/>
        </w:rPr>
        <w:t>W</w:t>
      </w:r>
      <w:r w:rsidR="003E2228" w:rsidRPr="007B60DC">
        <w:rPr>
          <w:b/>
          <w:bCs/>
          <w:sz w:val="22"/>
          <w:szCs w:val="22"/>
        </w:rPr>
        <w:t>ykaz oświadczeń lub dokumentów, jakie mają dostarczyć wykonawcy w celu potwierdzenia spełniania warunków udziału w postępowaniu:</w:t>
      </w:r>
    </w:p>
    <w:p w14:paraId="06D5CA77" w14:textId="52C4FDD0" w:rsidR="007B60DC" w:rsidRDefault="007B60DC" w:rsidP="007B60DC">
      <w:pPr>
        <w:ind w:left="567"/>
        <w:jc w:val="both"/>
        <w:rPr>
          <w:b/>
          <w:color w:val="000000"/>
          <w:sz w:val="20"/>
          <w:szCs w:val="20"/>
        </w:rPr>
      </w:pPr>
    </w:p>
    <w:p w14:paraId="4DAD6785" w14:textId="27691EF8" w:rsidR="003E2228" w:rsidRPr="003E2228" w:rsidRDefault="003E2228" w:rsidP="007B60DC">
      <w:pPr>
        <w:ind w:firstLine="567"/>
        <w:jc w:val="both"/>
        <w:rPr>
          <w:b/>
          <w:color w:val="000000"/>
          <w:sz w:val="20"/>
          <w:szCs w:val="20"/>
        </w:rPr>
      </w:pPr>
      <w:r w:rsidRPr="003E2228">
        <w:rPr>
          <w:b/>
          <w:color w:val="000000"/>
          <w:sz w:val="20"/>
          <w:szCs w:val="20"/>
        </w:rPr>
        <w:t xml:space="preserve">Aktualny odpis z właściwego rejestru lub centralnej ewidencji i informacji o działalności gospodarczej , </w:t>
      </w:r>
    </w:p>
    <w:p w14:paraId="10692C31" w14:textId="77777777" w:rsidR="003E2228" w:rsidRDefault="003E2228" w:rsidP="003E2228">
      <w:pPr>
        <w:jc w:val="both"/>
        <w:rPr>
          <w:b/>
          <w:color w:val="000000"/>
          <w:sz w:val="20"/>
          <w:szCs w:val="20"/>
        </w:rPr>
      </w:pPr>
      <w:r w:rsidRPr="003E2228">
        <w:rPr>
          <w:b/>
          <w:color w:val="000000"/>
          <w:sz w:val="20"/>
          <w:szCs w:val="20"/>
        </w:rPr>
        <w:t xml:space="preserve">           wystawiony nie wcześniej niż 6 miesięcy przed upływem terminu składania ofert. </w:t>
      </w:r>
    </w:p>
    <w:p w14:paraId="240EF56F" w14:textId="77777777" w:rsidR="008210FC" w:rsidRDefault="008210FC" w:rsidP="003E2228">
      <w:pPr>
        <w:jc w:val="both"/>
        <w:rPr>
          <w:b/>
          <w:color w:val="000000"/>
          <w:sz w:val="20"/>
          <w:szCs w:val="20"/>
        </w:rPr>
      </w:pPr>
    </w:p>
    <w:p w14:paraId="69C4B52A" w14:textId="6A073F51" w:rsidR="008210FC" w:rsidRPr="008210FC" w:rsidRDefault="008210FC" w:rsidP="008210FC">
      <w:pPr>
        <w:numPr>
          <w:ilvl w:val="0"/>
          <w:numId w:val="2"/>
        </w:numPr>
        <w:jc w:val="both"/>
        <w:rPr>
          <w:b/>
          <w:bCs/>
          <w:color w:val="000000"/>
          <w:sz w:val="20"/>
          <w:szCs w:val="20"/>
        </w:rPr>
      </w:pPr>
      <w:r w:rsidRPr="008210FC">
        <w:rPr>
          <w:b/>
          <w:bCs/>
          <w:sz w:val="21"/>
          <w:szCs w:val="21"/>
        </w:rPr>
        <w:t>Miejsce i termin składania ofert:</w:t>
      </w:r>
    </w:p>
    <w:p w14:paraId="6762478C" w14:textId="77777777" w:rsidR="008210FC" w:rsidRDefault="008210FC" w:rsidP="008210FC">
      <w:pPr>
        <w:ind w:firstLine="567"/>
        <w:jc w:val="both"/>
        <w:rPr>
          <w:b/>
          <w:bCs/>
          <w:sz w:val="21"/>
          <w:szCs w:val="21"/>
        </w:rPr>
      </w:pPr>
    </w:p>
    <w:p w14:paraId="42F24AAC" w14:textId="77777777" w:rsidR="008210FC" w:rsidRPr="008210FC" w:rsidRDefault="008210FC" w:rsidP="008210FC">
      <w:pPr>
        <w:pStyle w:val="Tekstpodstawowy"/>
        <w:suppressAutoHyphens/>
        <w:spacing w:line="276" w:lineRule="auto"/>
        <w:ind w:left="567" w:right="-567"/>
        <w:rPr>
          <w:b/>
          <w:bCs/>
          <w:sz w:val="21"/>
          <w:szCs w:val="21"/>
        </w:rPr>
      </w:pPr>
      <w:r w:rsidRPr="008210FC">
        <w:rPr>
          <w:b/>
          <w:bCs/>
          <w:sz w:val="21"/>
          <w:szCs w:val="21"/>
        </w:rPr>
        <w:t>SPZOZ Szpital Kolejowy w Wilkowicach – Bystrej ul. Żywiecka 19; 43-365 Wilkowice – Sekretariat Dyrekcji</w:t>
      </w:r>
    </w:p>
    <w:p w14:paraId="56CB631C" w14:textId="2C395F82" w:rsidR="008210FC" w:rsidRPr="008210FC" w:rsidRDefault="008210FC" w:rsidP="008210FC">
      <w:pPr>
        <w:pStyle w:val="Tekstpodstawowy"/>
        <w:suppressAutoHyphens/>
        <w:spacing w:line="276" w:lineRule="auto"/>
        <w:ind w:left="567" w:right="-567"/>
        <w:rPr>
          <w:b/>
          <w:bCs/>
          <w:sz w:val="21"/>
          <w:szCs w:val="21"/>
        </w:rPr>
      </w:pPr>
      <w:r w:rsidRPr="008210FC">
        <w:rPr>
          <w:b/>
          <w:bCs/>
          <w:sz w:val="21"/>
          <w:szCs w:val="21"/>
        </w:rPr>
        <w:t>lub</w:t>
      </w:r>
    </w:p>
    <w:p w14:paraId="326DF90E" w14:textId="6FADA34F" w:rsidR="008210FC" w:rsidRPr="008210FC" w:rsidRDefault="008210FC" w:rsidP="008210FC">
      <w:pPr>
        <w:pStyle w:val="Tekstpodstawowy"/>
        <w:suppressAutoHyphens/>
        <w:spacing w:line="276" w:lineRule="auto"/>
        <w:ind w:left="567" w:right="-567"/>
        <w:rPr>
          <w:b/>
          <w:bCs/>
        </w:rPr>
      </w:pPr>
      <w:r w:rsidRPr="008210FC">
        <w:rPr>
          <w:b/>
          <w:bCs/>
          <w:sz w:val="21"/>
          <w:szCs w:val="21"/>
        </w:rPr>
        <w:t xml:space="preserve">za pośrednictwem </w:t>
      </w:r>
      <w:r w:rsidRPr="008210FC">
        <w:rPr>
          <w:b/>
          <w:bCs/>
          <w:sz w:val="22"/>
          <w:szCs w:val="22"/>
        </w:rPr>
        <w:t xml:space="preserve">środków komunikacji elektronicznej, tj. za pośrednictwem poczty elektronicznej na adres </w:t>
      </w:r>
      <w:bookmarkStart w:id="5" w:name="_Hlk210328451"/>
      <w:r w:rsidRPr="008210FC">
        <w:rPr>
          <w:b/>
          <w:bCs/>
          <w:sz w:val="22"/>
          <w:szCs w:val="22"/>
        </w:rPr>
        <w:t xml:space="preserve">email: </w:t>
      </w:r>
      <w:hyperlink r:id="rId8" w:history="1">
        <w:r w:rsidRPr="008210FC">
          <w:rPr>
            <w:b/>
            <w:bCs/>
            <w:sz w:val="22"/>
            <w:szCs w:val="22"/>
          </w:rPr>
          <w:t>zam.publiczne@szpital-kolejowy.com</w:t>
        </w:r>
      </w:hyperlink>
      <w:bookmarkEnd w:id="5"/>
      <w:r w:rsidRPr="008210FC">
        <w:rPr>
          <w:b/>
          <w:bCs/>
          <w:sz w:val="22"/>
          <w:szCs w:val="22"/>
        </w:rPr>
        <w:t xml:space="preserve">. </w:t>
      </w:r>
      <w:r w:rsidRPr="008210FC">
        <w:rPr>
          <w:b/>
          <w:bCs/>
          <w:sz w:val="21"/>
          <w:szCs w:val="21"/>
        </w:rPr>
        <w:t xml:space="preserve"> </w:t>
      </w:r>
    </w:p>
    <w:p w14:paraId="7B22621F" w14:textId="77777777" w:rsidR="008210FC" w:rsidRDefault="008210FC" w:rsidP="008210FC">
      <w:pPr>
        <w:ind w:firstLine="567"/>
        <w:jc w:val="both"/>
        <w:rPr>
          <w:b/>
          <w:bCs/>
          <w:sz w:val="21"/>
          <w:szCs w:val="21"/>
        </w:rPr>
      </w:pPr>
    </w:p>
    <w:p w14:paraId="372AE5CE" w14:textId="197BE499" w:rsidR="008210FC" w:rsidRDefault="008210FC" w:rsidP="008210FC">
      <w:pPr>
        <w:ind w:firstLine="567"/>
        <w:jc w:val="both"/>
        <w:rPr>
          <w:b/>
          <w:sz w:val="21"/>
          <w:szCs w:val="21"/>
        </w:rPr>
      </w:pPr>
      <w:r w:rsidRPr="008210FC">
        <w:rPr>
          <w:b/>
          <w:bCs/>
          <w:sz w:val="21"/>
          <w:szCs w:val="21"/>
        </w:rPr>
        <w:t>Oferty należy składać do dnia:</w:t>
      </w:r>
      <w:r w:rsidRPr="00B35C72">
        <w:rPr>
          <w:sz w:val="21"/>
          <w:szCs w:val="21"/>
        </w:rPr>
        <w:t xml:space="preserve"> </w:t>
      </w:r>
      <w:r>
        <w:rPr>
          <w:b/>
          <w:sz w:val="21"/>
          <w:szCs w:val="21"/>
        </w:rPr>
        <w:t>10.10</w:t>
      </w:r>
      <w:r w:rsidRPr="00D84119">
        <w:rPr>
          <w:b/>
          <w:sz w:val="21"/>
          <w:szCs w:val="21"/>
        </w:rPr>
        <w:t>.20</w:t>
      </w:r>
      <w:r>
        <w:rPr>
          <w:b/>
          <w:sz w:val="21"/>
          <w:szCs w:val="21"/>
        </w:rPr>
        <w:t>25</w:t>
      </w:r>
      <w:r w:rsidRPr="00D84119">
        <w:rPr>
          <w:b/>
          <w:sz w:val="21"/>
          <w:szCs w:val="21"/>
        </w:rPr>
        <w:t>r</w:t>
      </w:r>
      <w:r>
        <w:rPr>
          <w:b/>
          <w:sz w:val="21"/>
          <w:szCs w:val="21"/>
        </w:rPr>
        <w:t>. do godz. 9:00</w:t>
      </w:r>
    </w:p>
    <w:p w14:paraId="5A41A44B" w14:textId="77777777" w:rsidR="008210FC" w:rsidRDefault="008210FC" w:rsidP="008210FC">
      <w:pPr>
        <w:widowControl w:val="0"/>
        <w:autoSpaceDE w:val="0"/>
        <w:autoSpaceDN w:val="0"/>
        <w:adjustRightInd w:val="0"/>
        <w:ind w:left="567"/>
        <w:jc w:val="both"/>
        <w:rPr>
          <w:sz w:val="21"/>
          <w:szCs w:val="21"/>
        </w:rPr>
      </w:pPr>
    </w:p>
    <w:p w14:paraId="0C37BC04" w14:textId="31A04D5B" w:rsidR="008210FC" w:rsidRPr="007B60DC" w:rsidRDefault="008210FC" w:rsidP="008210FC">
      <w:pPr>
        <w:widowControl w:val="0"/>
        <w:numPr>
          <w:ilvl w:val="0"/>
          <w:numId w:val="2"/>
        </w:numPr>
        <w:autoSpaceDE w:val="0"/>
        <w:autoSpaceDN w:val="0"/>
        <w:adjustRightInd w:val="0"/>
        <w:jc w:val="both"/>
        <w:rPr>
          <w:b/>
          <w:bCs/>
          <w:sz w:val="22"/>
          <w:szCs w:val="22"/>
        </w:rPr>
      </w:pPr>
      <w:r w:rsidRPr="007B60DC">
        <w:rPr>
          <w:b/>
          <w:bCs/>
          <w:sz w:val="22"/>
          <w:szCs w:val="22"/>
        </w:rPr>
        <w:t>Informacje o sposobie porozumiewania się zamawiającego z wykonawcami oraz przekazywania oświadczeń lub dokumentów, a także wskazanie osób uprawnionych do porozumiewania się z wykonawcami:</w:t>
      </w:r>
      <w:r>
        <w:rPr>
          <w:b/>
          <w:bCs/>
          <w:sz w:val="22"/>
          <w:szCs w:val="22"/>
        </w:rPr>
        <w:t xml:space="preserve"> </w:t>
      </w:r>
      <w:r w:rsidRPr="008210FC">
        <w:rPr>
          <w:b/>
          <w:bCs/>
          <w:sz w:val="22"/>
          <w:szCs w:val="22"/>
        </w:rPr>
        <w:t xml:space="preserve">email: </w:t>
      </w:r>
      <w:hyperlink r:id="rId9" w:history="1">
        <w:r w:rsidRPr="008210FC">
          <w:rPr>
            <w:b/>
            <w:bCs/>
            <w:sz w:val="22"/>
            <w:szCs w:val="22"/>
          </w:rPr>
          <w:t>zam.publiczne@szpital-kolejowy.com</w:t>
        </w:r>
      </w:hyperlink>
    </w:p>
    <w:p w14:paraId="2A5DED0A" w14:textId="77777777" w:rsidR="003E2228" w:rsidRPr="003E2228" w:rsidRDefault="003E2228" w:rsidP="003E2228">
      <w:pPr>
        <w:widowControl w:val="0"/>
        <w:autoSpaceDE w:val="0"/>
        <w:autoSpaceDN w:val="0"/>
        <w:adjustRightInd w:val="0"/>
        <w:ind w:left="567"/>
        <w:jc w:val="both"/>
        <w:rPr>
          <w:b/>
          <w:sz w:val="20"/>
          <w:szCs w:val="20"/>
        </w:rPr>
      </w:pPr>
      <w:bookmarkStart w:id="6" w:name="_Hlk88816617"/>
    </w:p>
    <w:bookmarkEnd w:id="6"/>
    <w:p w14:paraId="705B62BC" w14:textId="370188E4" w:rsidR="003E2228" w:rsidRPr="008210FC" w:rsidRDefault="008210FC" w:rsidP="00EC1174">
      <w:pPr>
        <w:widowControl w:val="0"/>
        <w:numPr>
          <w:ilvl w:val="0"/>
          <w:numId w:val="2"/>
        </w:numPr>
        <w:autoSpaceDE w:val="0"/>
        <w:autoSpaceDN w:val="0"/>
        <w:adjustRightInd w:val="0"/>
        <w:jc w:val="both"/>
        <w:rPr>
          <w:b/>
          <w:bCs/>
          <w:sz w:val="22"/>
          <w:szCs w:val="22"/>
        </w:rPr>
      </w:pPr>
      <w:r>
        <w:rPr>
          <w:b/>
          <w:bCs/>
          <w:sz w:val="22"/>
          <w:szCs w:val="22"/>
        </w:rPr>
        <w:t>T</w:t>
      </w:r>
      <w:r w:rsidR="003E2228" w:rsidRPr="008210FC">
        <w:rPr>
          <w:b/>
          <w:bCs/>
          <w:sz w:val="22"/>
          <w:szCs w:val="22"/>
        </w:rPr>
        <w:t xml:space="preserve">ermin związania ofertą: </w:t>
      </w:r>
      <w:r w:rsidR="007B60DC" w:rsidRPr="008210FC">
        <w:rPr>
          <w:b/>
          <w:bCs/>
          <w:sz w:val="22"/>
          <w:szCs w:val="22"/>
        </w:rPr>
        <w:t>3</w:t>
      </w:r>
      <w:r w:rsidR="003E2228" w:rsidRPr="008210FC">
        <w:rPr>
          <w:b/>
          <w:bCs/>
          <w:sz w:val="22"/>
          <w:szCs w:val="22"/>
        </w:rPr>
        <w:t>0 dni</w:t>
      </w:r>
    </w:p>
    <w:p w14:paraId="7CE7B8C9" w14:textId="77777777" w:rsidR="003E2228" w:rsidRDefault="003E2228" w:rsidP="003E2228">
      <w:pPr>
        <w:widowControl w:val="0"/>
        <w:autoSpaceDE w:val="0"/>
        <w:autoSpaceDN w:val="0"/>
        <w:adjustRightInd w:val="0"/>
        <w:jc w:val="both"/>
        <w:rPr>
          <w:szCs w:val="20"/>
        </w:rPr>
      </w:pPr>
    </w:p>
    <w:p w14:paraId="15AC6156" w14:textId="77777777" w:rsidR="008210FC" w:rsidRPr="003E2228" w:rsidRDefault="008210FC" w:rsidP="003E2228">
      <w:pPr>
        <w:widowControl w:val="0"/>
        <w:autoSpaceDE w:val="0"/>
        <w:autoSpaceDN w:val="0"/>
        <w:adjustRightInd w:val="0"/>
        <w:jc w:val="both"/>
        <w:rPr>
          <w:szCs w:val="20"/>
        </w:rPr>
      </w:pPr>
    </w:p>
    <w:p w14:paraId="60A8E5D6" w14:textId="5E332824" w:rsidR="003E2228" w:rsidRDefault="0069438C" w:rsidP="00EC1174">
      <w:pPr>
        <w:widowControl w:val="0"/>
        <w:numPr>
          <w:ilvl w:val="0"/>
          <w:numId w:val="2"/>
        </w:numPr>
        <w:autoSpaceDE w:val="0"/>
        <w:autoSpaceDN w:val="0"/>
        <w:adjustRightInd w:val="0"/>
        <w:jc w:val="both"/>
        <w:rPr>
          <w:b/>
          <w:bCs/>
          <w:sz w:val="22"/>
          <w:szCs w:val="22"/>
        </w:rPr>
      </w:pPr>
      <w:r>
        <w:rPr>
          <w:b/>
          <w:bCs/>
          <w:sz w:val="22"/>
          <w:szCs w:val="22"/>
        </w:rPr>
        <w:t>O</w:t>
      </w:r>
      <w:r w:rsidR="003E2228" w:rsidRPr="008210FC">
        <w:rPr>
          <w:b/>
          <w:bCs/>
          <w:sz w:val="22"/>
          <w:szCs w:val="22"/>
        </w:rPr>
        <w:t xml:space="preserve">pis sposobu przygotowywania ofert: </w:t>
      </w:r>
    </w:p>
    <w:p w14:paraId="57DD7A76" w14:textId="77777777" w:rsidR="008210FC" w:rsidRPr="008210FC" w:rsidRDefault="008210FC" w:rsidP="008210FC">
      <w:pPr>
        <w:widowControl w:val="0"/>
        <w:autoSpaceDE w:val="0"/>
        <w:autoSpaceDN w:val="0"/>
        <w:adjustRightInd w:val="0"/>
        <w:ind w:left="567"/>
        <w:jc w:val="both"/>
        <w:rPr>
          <w:b/>
          <w:bCs/>
          <w:sz w:val="22"/>
          <w:szCs w:val="22"/>
        </w:rPr>
      </w:pPr>
    </w:p>
    <w:p w14:paraId="4A863575" w14:textId="5C35E240" w:rsidR="009E265A" w:rsidRDefault="009E265A" w:rsidP="00260654">
      <w:pPr>
        <w:widowControl w:val="0"/>
        <w:autoSpaceDE w:val="0"/>
        <w:autoSpaceDN w:val="0"/>
        <w:adjustRightInd w:val="0"/>
        <w:ind w:left="567"/>
        <w:jc w:val="both"/>
        <w:rPr>
          <w:b/>
          <w:sz w:val="20"/>
        </w:rPr>
      </w:pPr>
      <w:r w:rsidRPr="00F8438E">
        <w:rPr>
          <w:b/>
          <w:sz w:val="20"/>
        </w:rPr>
        <w:t xml:space="preserve">Ofertę </w:t>
      </w:r>
      <w:r w:rsidR="008210FC">
        <w:rPr>
          <w:b/>
          <w:sz w:val="20"/>
        </w:rPr>
        <w:t xml:space="preserve">można </w:t>
      </w:r>
      <w:r w:rsidRPr="00F8438E">
        <w:rPr>
          <w:b/>
          <w:sz w:val="20"/>
        </w:rPr>
        <w:t>złożyć w formie</w:t>
      </w:r>
      <w:r w:rsidR="00260654">
        <w:rPr>
          <w:b/>
          <w:sz w:val="20"/>
        </w:rPr>
        <w:t xml:space="preserve"> </w:t>
      </w:r>
      <w:r>
        <w:rPr>
          <w:b/>
          <w:sz w:val="20"/>
        </w:rPr>
        <w:t xml:space="preserve">elektronicznej </w:t>
      </w:r>
      <w:r w:rsidRPr="0048725E">
        <w:rPr>
          <w:b/>
          <w:sz w:val="20"/>
        </w:rPr>
        <w:t>(oferta opatrzona kwalifikowanym podpisem elektronicznym zgodnie z art. 78 [1] kodeksu cywilnego), jak również w postaci elektronicznej opatrzonej podpisem zaufanym lub podpisem osobistym. Wszystkie dokumenty muszą być podpisane przez osobę</w:t>
      </w:r>
      <w:r w:rsidRPr="0048725E">
        <w:t xml:space="preserve"> </w:t>
      </w:r>
      <w:r w:rsidRPr="0048725E">
        <w:rPr>
          <w:b/>
          <w:sz w:val="20"/>
        </w:rPr>
        <w:t xml:space="preserve">uprawnioną do reprezentowania Wykonawcy (kwalifikowany podpis elektroniczny, podpis zaufany lub osobisty). Ofertę w wersji elektronicznej (plik tekstowy) należy przesłać na adres email: zam.publiczne@szpital-kolejowy.com. Oferta winna być zabezpieczona hasłem - Zamawiający zaleca zaszyfrowanie plików w formacie ZIP-7 (hasło Oferent przekaże Zamawiającemu po upływie terminu składania ofert za pomocą wiadomości email - nie później jednak niż do godziny po terminie składania ofert). W przypadku wcześniejszego przekazania Zamawiającemu hasła za pomocą wiadomości email tub braku zabezpieczenia pliku/plików hasłem, Oferent nie będzie wnosił </w:t>
      </w:r>
      <w:r w:rsidR="00B9187C">
        <w:rPr>
          <w:b/>
          <w:sz w:val="20"/>
        </w:rPr>
        <w:t>j</w:t>
      </w:r>
      <w:r w:rsidRPr="0048725E">
        <w:rPr>
          <w:b/>
          <w:sz w:val="20"/>
        </w:rPr>
        <w:t>akichkolwiek zarzutów i roszczeń w przypadku wcześniejszego zapoznania się z ofertą przez Zamawiającego.</w:t>
      </w:r>
    </w:p>
    <w:p w14:paraId="2BFD857E" w14:textId="77777777" w:rsidR="008210FC" w:rsidRDefault="008210FC" w:rsidP="00260654">
      <w:pPr>
        <w:widowControl w:val="0"/>
        <w:autoSpaceDE w:val="0"/>
        <w:autoSpaceDN w:val="0"/>
        <w:adjustRightInd w:val="0"/>
        <w:ind w:left="567"/>
        <w:jc w:val="both"/>
        <w:rPr>
          <w:b/>
          <w:sz w:val="20"/>
        </w:rPr>
      </w:pPr>
    </w:p>
    <w:p w14:paraId="17A0FA45" w14:textId="19D52D52" w:rsidR="008210FC" w:rsidRDefault="0069438C" w:rsidP="00260654">
      <w:pPr>
        <w:widowControl w:val="0"/>
        <w:autoSpaceDE w:val="0"/>
        <w:autoSpaceDN w:val="0"/>
        <w:adjustRightInd w:val="0"/>
        <w:ind w:left="567"/>
        <w:jc w:val="both"/>
        <w:rPr>
          <w:b/>
          <w:sz w:val="20"/>
        </w:rPr>
      </w:pPr>
      <w:r>
        <w:rPr>
          <w:b/>
          <w:sz w:val="20"/>
        </w:rPr>
        <w:t>l</w:t>
      </w:r>
      <w:r w:rsidR="008210FC">
        <w:rPr>
          <w:b/>
          <w:sz w:val="20"/>
        </w:rPr>
        <w:t>ub</w:t>
      </w:r>
    </w:p>
    <w:p w14:paraId="4437D853" w14:textId="77777777" w:rsidR="008210FC" w:rsidRDefault="008210FC" w:rsidP="00260654">
      <w:pPr>
        <w:widowControl w:val="0"/>
        <w:autoSpaceDE w:val="0"/>
        <w:autoSpaceDN w:val="0"/>
        <w:adjustRightInd w:val="0"/>
        <w:ind w:left="567"/>
        <w:jc w:val="both"/>
        <w:rPr>
          <w:b/>
          <w:sz w:val="20"/>
        </w:rPr>
      </w:pPr>
    </w:p>
    <w:p w14:paraId="712A6156" w14:textId="4FB98C45" w:rsidR="008210FC" w:rsidRPr="0069438C" w:rsidRDefault="0069438C" w:rsidP="00B9187C">
      <w:pPr>
        <w:ind w:left="567"/>
        <w:jc w:val="both"/>
        <w:rPr>
          <w:b/>
          <w:bCs/>
          <w:sz w:val="22"/>
          <w:szCs w:val="22"/>
        </w:rPr>
      </w:pPr>
      <w:r>
        <w:rPr>
          <w:b/>
          <w:sz w:val="20"/>
        </w:rPr>
        <w:t>w</w:t>
      </w:r>
      <w:r w:rsidR="008210FC">
        <w:rPr>
          <w:b/>
          <w:sz w:val="20"/>
        </w:rPr>
        <w:t xml:space="preserve"> formie p</w:t>
      </w:r>
      <w:r>
        <w:rPr>
          <w:b/>
          <w:sz w:val="20"/>
        </w:rPr>
        <w:t xml:space="preserve">apierowej w zaklejonej kopercie opatrzonej tytułem Oferta na  </w:t>
      </w:r>
      <w:r w:rsidRPr="00FA7440">
        <w:rPr>
          <w:b/>
          <w:bCs/>
          <w:sz w:val="22"/>
          <w:szCs w:val="22"/>
        </w:rPr>
        <w:t>„Przebudowa i adaptacja pomieszczeń w związku z rozszerzeniem Oddziału Rehabilitacji</w:t>
      </w:r>
      <w:r>
        <w:rPr>
          <w:b/>
          <w:bCs/>
          <w:sz w:val="22"/>
          <w:szCs w:val="22"/>
        </w:rPr>
        <w:t xml:space="preserve"> </w:t>
      </w:r>
      <w:r w:rsidRPr="00FA7440">
        <w:rPr>
          <w:b/>
          <w:bCs/>
          <w:sz w:val="22"/>
          <w:szCs w:val="22"/>
        </w:rPr>
        <w:t>Ogólnoustrojowej Szpitala Kolejowego w Wilkowicach-Bystrej oraz zakup sprzętu rehabilitacyjnego”</w:t>
      </w:r>
      <w:r>
        <w:rPr>
          <w:b/>
          <w:bCs/>
          <w:sz w:val="22"/>
          <w:szCs w:val="22"/>
        </w:rPr>
        <w:t>.</w:t>
      </w:r>
    </w:p>
    <w:p w14:paraId="19BDA6DE" w14:textId="77777777" w:rsidR="003E2228" w:rsidRPr="003E2228" w:rsidRDefault="003E2228" w:rsidP="00B9187C">
      <w:pPr>
        <w:widowControl w:val="0"/>
        <w:autoSpaceDE w:val="0"/>
        <w:autoSpaceDN w:val="0"/>
        <w:adjustRightInd w:val="0"/>
        <w:jc w:val="both"/>
        <w:rPr>
          <w:szCs w:val="20"/>
        </w:rPr>
      </w:pPr>
    </w:p>
    <w:p w14:paraId="5B08E5D9" w14:textId="0E59B964" w:rsidR="00E8531A" w:rsidRPr="0069438C" w:rsidRDefault="0069438C" w:rsidP="00EC1174">
      <w:pPr>
        <w:numPr>
          <w:ilvl w:val="0"/>
          <w:numId w:val="2"/>
        </w:numPr>
        <w:rPr>
          <w:b/>
          <w:bCs/>
          <w:sz w:val="22"/>
          <w:szCs w:val="22"/>
        </w:rPr>
      </w:pPr>
      <w:r>
        <w:rPr>
          <w:b/>
          <w:bCs/>
          <w:sz w:val="22"/>
          <w:szCs w:val="22"/>
        </w:rPr>
        <w:t>O</w:t>
      </w:r>
      <w:r w:rsidR="003E2228" w:rsidRPr="0069438C">
        <w:rPr>
          <w:b/>
          <w:bCs/>
          <w:sz w:val="22"/>
          <w:szCs w:val="22"/>
        </w:rPr>
        <w:t xml:space="preserve">pis kryteriów, którymi zamawiający będzie się kierował przy wyborze oferty, wraz z podaniem znaczenia tych kryteriów i sposobu oceny ofert: </w:t>
      </w:r>
    </w:p>
    <w:p w14:paraId="7F669BE1" w14:textId="77777777" w:rsidR="009E265A" w:rsidRDefault="009E265A" w:rsidP="009E265A">
      <w:pPr>
        <w:rPr>
          <w:b/>
          <w:sz w:val="20"/>
          <w:szCs w:val="20"/>
        </w:rPr>
      </w:pPr>
    </w:p>
    <w:p w14:paraId="4DE775EA" w14:textId="77777777" w:rsidR="00AA0529" w:rsidRPr="00AA0529" w:rsidRDefault="00AA0529" w:rsidP="00AA0529">
      <w:pPr>
        <w:tabs>
          <w:tab w:val="left" w:pos="284"/>
          <w:tab w:val="left" w:pos="540"/>
          <w:tab w:val="left" w:pos="720"/>
        </w:tabs>
        <w:suppressAutoHyphens/>
        <w:autoSpaceDE w:val="0"/>
        <w:ind w:left="720"/>
        <w:contextualSpacing/>
        <w:jc w:val="both"/>
        <w:rPr>
          <w:sz w:val="22"/>
          <w:szCs w:val="22"/>
          <w:lang w:eastAsia="ar-SA"/>
        </w:rPr>
      </w:pPr>
    </w:p>
    <w:tbl>
      <w:tblPr>
        <w:tblOverlap w:val="never"/>
        <w:tblW w:w="0" w:type="auto"/>
        <w:tblInd w:w="783" w:type="dxa"/>
        <w:tblLayout w:type="fixed"/>
        <w:tblCellMar>
          <w:left w:w="10" w:type="dxa"/>
          <w:right w:w="10" w:type="dxa"/>
        </w:tblCellMar>
        <w:tblLook w:val="0000" w:firstRow="0" w:lastRow="0" w:firstColumn="0" w:lastColumn="0" w:noHBand="0" w:noVBand="0"/>
      </w:tblPr>
      <w:tblGrid>
        <w:gridCol w:w="499"/>
        <w:gridCol w:w="2410"/>
        <w:gridCol w:w="710"/>
        <w:gridCol w:w="3566"/>
        <w:gridCol w:w="1440"/>
      </w:tblGrid>
      <w:tr w:rsidR="00AA0529" w:rsidRPr="00AA0529" w14:paraId="0FE0288B" w14:textId="77777777" w:rsidTr="00AA0529">
        <w:trPr>
          <w:trHeight w:hRule="exact" w:val="264"/>
          <w:tblHeader/>
        </w:trPr>
        <w:tc>
          <w:tcPr>
            <w:tcW w:w="499" w:type="dxa"/>
            <w:tcBorders>
              <w:top w:val="single" w:sz="4" w:space="0" w:color="auto"/>
              <w:left w:val="single" w:sz="4" w:space="0" w:color="auto"/>
            </w:tcBorders>
            <w:shd w:val="clear" w:color="auto" w:fill="DFDFDF"/>
            <w:vAlign w:val="bottom"/>
          </w:tcPr>
          <w:p w14:paraId="43A36B06" w14:textId="77777777" w:rsidR="00AA0529" w:rsidRPr="00AA0529" w:rsidRDefault="00AA0529" w:rsidP="00AA0529">
            <w:pPr>
              <w:widowControl w:val="0"/>
              <w:rPr>
                <w:sz w:val="22"/>
                <w:szCs w:val="22"/>
                <w:lang w:bidi="pl-PL"/>
              </w:rPr>
            </w:pPr>
            <w:r w:rsidRPr="00AA0529">
              <w:rPr>
                <w:b/>
                <w:bCs/>
                <w:sz w:val="22"/>
                <w:szCs w:val="22"/>
                <w:lang w:bidi="pl-PL"/>
              </w:rPr>
              <w:t>Lp.</w:t>
            </w:r>
          </w:p>
        </w:tc>
        <w:tc>
          <w:tcPr>
            <w:tcW w:w="2410" w:type="dxa"/>
            <w:tcBorders>
              <w:top w:val="single" w:sz="4" w:space="0" w:color="auto"/>
              <w:left w:val="single" w:sz="4" w:space="0" w:color="auto"/>
            </w:tcBorders>
            <w:shd w:val="clear" w:color="auto" w:fill="DFDFDF"/>
            <w:vAlign w:val="bottom"/>
          </w:tcPr>
          <w:p w14:paraId="6F4D96ED" w14:textId="77777777" w:rsidR="00AA0529" w:rsidRPr="00AA0529" w:rsidRDefault="00AA0529" w:rsidP="00AA0529">
            <w:pPr>
              <w:widowControl w:val="0"/>
              <w:jc w:val="center"/>
              <w:rPr>
                <w:sz w:val="22"/>
                <w:szCs w:val="22"/>
                <w:lang w:bidi="pl-PL"/>
              </w:rPr>
            </w:pPr>
            <w:r w:rsidRPr="00AA0529">
              <w:rPr>
                <w:b/>
                <w:bCs/>
                <w:sz w:val="22"/>
                <w:szCs w:val="22"/>
                <w:lang w:bidi="pl-PL"/>
              </w:rPr>
              <w:t>Kryteria</w:t>
            </w:r>
          </w:p>
        </w:tc>
        <w:tc>
          <w:tcPr>
            <w:tcW w:w="710" w:type="dxa"/>
            <w:tcBorders>
              <w:top w:val="single" w:sz="4" w:space="0" w:color="auto"/>
              <w:left w:val="single" w:sz="4" w:space="0" w:color="auto"/>
            </w:tcBorders>
            <w:shd w:val="clear" w:color="auto" w:fill="DFDFDF"/>
            <w:vAlign w:val="bottom"/>
          </w:tcPr>
          <w:p w14:paraId="0EA3E275" w14:textId="77777777" w:rsidR="00AA0529" w:rsidRPr="00AA0529" w:rsidRDefault="00AA0529" w:rsidP="00AA0529">
            <w:pPr>
              <w:widowControl w:val="0"/>
              <w:jc w:val="center"/>
              <w:rPr>
                <w:sz w:val="22"/>
                <w:szCs w:val="22"/>
                <w:lang w:bidi="pl-PL"/>
              </w:rPr>
            </w:pPr>
            <w:r w:rsidRPr="00AA0529">
              <w:rPr>
                <w:b/>
                <w:bCs/>
                <w:sz w:val="22"/>
                <w:szCs w:val="22"/>
                <w:lang w:bidi="pl-PL"/>
              </w:rPr>
              <w:t>Waga</w:t>
            </w:r>
          </w:p>
        </w:tc>
        <w:tc>
          <w:tcPr>
            <w:tcW w:w="5006" w:type="dxa"/>
            <w:gridSpan w:val="2"/>
            <w:tcBorders>
              <w:top w:val="single" w:sz="4" w:space="0" w:color="auto"/>
              <w:left w:val="single" w:sz="4" w:space="0" w:color="auto"/>
              <w:right w:val="single" w:sz="4" w:space="0" w:color="auto"/>
            </w:tcBorders>
            <w:shd w:val="clear" w:color="auto" w:fill="DFDFDF"/>
            <w:vAlign w:val="bottom"/>
          </w:tcPr>
          <w:p w14:paraId="40336CC2" w14:textId="77777777" w:rsidR="00AA0529" w:rsidRPr="00AA0529" w:rsidRDefault="00AA0529" w:rsidP="00AA0529">
            <w:pPr>
              <w:widowControl w:val="0"/>
              <w:jc w:val="center"/>
              <w:rPr>
                <w:sz w:val="22"/>
                <w:szCs w:val="22"/>
                <w:lang w:bidi="pl-PL"/>
              </w:rPr>
            </w:pPr>
            <w:r w:rsidRPr="00AA0529">
              <w:rPr>
                <w:b/>
                <w:bCs/>
                <w:sz w:val="22"/>
                <w:szCs w:val="22"/>
                <w:lang w:bidi="pl-PL"/>
              </w:rPr>
              <w:t>Metoda oceny</w:t>
            </w:r>
          </w:p>
        </w:tc>
      </w:tr>
      <w:tr w:rsidR="00AA0529" w:rsidRPr="00AA0529" w14:paraId="567381D2" w14:textId="77777777" w:rsidTr="00AA0529">
        <w:trPr>
          <w:trHeight w:hRule="exact" w:val="734"/>
        </w:trPr>
        <w:tc>
          <w:tcPr>
            <w:tcW w:w="499" w:type="dxa"/>
            <w:tcBorders>
              <w:top w:val="single" w:sz="4" w:space="0" w:color="auto"/>
              <w:left w:val="single" w:sz="4" w:space="0" w:color="auto"/>
            </w:tcBorders>
            <w:shd w:val="clear" w:color="auto" w:fill="FFFFFF"/>
            <w:vAlign w:val="center"/>
          </w:tcPr>
          <w:p w14:paraId="25801CB6" w14:textId="77777777" w:rsidR="00AA0529" w:rsidRPr="00AA0529" w:rsidRDefault="00AA0529" w:rsidP="00AA0529">
            <w:pPr>
              <w:widowControl w:val="0"/>
              <w:jc w:val="center"/>
              <w:rPr>
                <w:sz w:val="22"/>
                <w:szCs w:val="22"/>
                <w:lang w:bidi="pl-PL"/>
              </w:rPr>
            </w:pPr>
            <w:r w:rsidRPr="00AA0529">
              <w:rPr>
                <w:sz w:val="22"/>
                <w:szCs w:val="22"/>
                <w:lang w:bidi="pl-PL"/>
              </w:rPr>
              <w:t>1.</w:t>
            </w:r>
          </w:p>
        </w:tc>
        <w:tc>
          <w:tcPr>
            <w:tcW w:w="2410" w:type="dxa"/>
            <w:tcBorders>
              <w:top w:val="single" w:sz="4" w:space="0" w:color="auto"/>
              <w:left w:val="single" w:sz="4" w:space="0" w:color="auto"/>
            </w:tcBorders>
            <w:shd w:val="clear" w:color="auto" w:fill="FFFFFF"/>
            <w:vAlign w:val="center"/>
          </w:tcPr>
          <w:p w14:paraId="3EDA3F25" w14:textId="77777777" w:rsidR="00AA0529" w:rsidRPr="00AA0529" w:rsidRDefault="00AA0529" w:rsidP="00AA0529">
            <w:pPr>
              <w:widowControl w:val="0"/>
              <w:jc w:val="center"/>
              <w:rPr>
                <w:sz w:val="22"/>
                <w:szCs w:val="22"/>
                <w:lang w:bidi="pl-PL"/>
              </w:rPr>
            </w:pPr>
            <w:r w:rsidRPr="00AA0529">
              <w:rPr>
                <w:sz w:val="22"/>
                <w:szCs w:val="22"/>
                <w:lang w:bidi="pl-PL"/>
              </w:rPr>
              <w:t>Cena</w:t>
            </w:r>
          </w:p>
        </w:tc>
        <w:tc>
          <w:tcPr>
            <w:tcW w:w="710" w:type="dxa"/>
            <w:tcBorders>
              <w:top w:val="single" w:sz="4" w:space="0" w:color="auto"/>
              <w:left w:val="single" w:sz="4" w:space="0" w:color="auto"/>
            </w:tcBorders>
            <w:shd w:val="clear" w:color="auto" w:fill="FFFFFF"/>
            <w:vAlign w:val="center"/>
          </w:tcPr>
          <w:p w14:paraId="55B53DCA" w14:textId="417D63A0" w:rsidR="00AA0529" w:rsidRPr="00AA0529" w:rsidRDefault="00AA0529" w:rsidP="00AA0529">
            <w:pPr>
              <w:widowControl w:val="0"/>
              <w:jc w:val="center"/>
              <w:rPr>
                <w:sz w:val="22"/>
                <w:szCs w:val="22"/>
                <w:lang w:bidi="pl-PL"/>
              </w:rPr>
            </w:pPr>
            <w:r>
              <w:rPr>
                <w:sz w:val="22"/>
                <w:szCs w:val="22"/>
                <w:lang w:bidi="pl-PL"/>
              </w:rPr>
              <w:t>9</w:t>
            </w:r>
            <w:r w:rsidRPr="00AA0529">
              <w:rPr>
                <w:sz w:val="22"/>
                <w:szCs w:val="22"/>
                <w:lang w:bidi="pl-PL"/>
              </w:rPr>
              <w:t>0%</w:t>
            </w:r>
          </w:p>
        </w:tc>
        <w:tc>
          <w:tcPr>
            <w:tcW w:w="3566" w:type="dxa"/>
            <w:tcBorders>
              <w:top w:val="single" w:sz="4" w:space="0" w:color="auto"/>
              <w:left w:val="single" w:sz="4" w:space="0" w:color="auto"/>
            </w:tcBorders>
            <w:shd w:val="clear" w:color="auto" w:fill="FFFFFF"/>
            <w:vAlign w:val="center"/>
          </w:tcPr>
          <w:p w14:paraId="251055F0" w14:textId="77777777" w:rsidR="00AA0529" w:rsidRPr="00AA0529" w:rsidRDefault="00AA0529" w:rsidP="00AA0529">
            <w:pPr>
              <w:widowControl w:val="0"/>
              <w:jc w:val="center"/>
              <w:rPr>
                <w:sz w:val="22"/>
                <w:szCs w:val="22"/>
                <w:u w:val="single"/>
                <w:lang w:bidi="pl-PL"/>
              </w:rPr>
            </w:pPr>
            <w:r w:rsidRPr="00AA0529">
              <w:rPr>
                <w:sz w:val="22"/>
                <w:szCs w:val="22"/>
                <w:u w:val="single"/>
                <w:lang w:bidi="pl-PL"/>
              </w:rPr>
              <w:t xml:space="preserve">Najniższa zaoferowana cena oferty </w:t>
            </w:r>
          </w:p>
          <w:p w14:paraId="7EBD8CB5" w14:textId="77777777" w:rsidR="00AA0529" w:rsidRPr="00AA0529" w:rsidRDefault="00AA0529" w:rsidP="00AA0529">
            <w:pPr>
              <w:widowControl w:val="0"/>
              <w:jc w:val="center"/>
              <w:rPr>
                <w:sz w:val="22"/>
                <w:szCs w:val="22"/>
                <w:lang w:bidi="pl-PL"/>
              </w:rPr>
            </w:pPr>
            <w:r w:rsidRPr="00AA0529">
              <w:rPr>
                <w:sz w:val="22"/>
                <w:szCs w:val="22"/>
                <w:lang w:bidi="pl-PL"/>
              </w:rPr>
              <w:t>cena oferty badanej</w:t>
            </w:r>
          </w:p>
        </w:tc>
        <w:tc>
          <w:tcPr>
            <w:tcW w:w="1440" w:type="dxa"/>
            <w:tcBorders>
              <w:top w:val="single" w:sz="4" w:space="0" w:color="auto"/>
              <w:right w:val="single" w:sz="4" w:space="0" w:color="auto"/>
            </w:tcBorders>
            <w:shd w:val="clear" w:color="auto" w:fill="FFFFFF"/>
            <w:vAlign w:val="center"/>
          </w:tcPr>
          <w:p w14:paraId="48CC089E" w14:textId="3BC9AAAE" w:rsidR="00AA0529" w:rsidRPr="00AA0529" w:rsidRDefault="00AA0529" w:rsidP="00AA0529">
            <w:pPr>
              <w:widowControl w:val="0"/>
              <w:ind w:firstLine="180"/>
              <w:rPr>
                <w:sz w:val="22"/>
                <w:szCs w:val="22"/>
                <w:lang w:bidi="pl-PL"/>
              </w:rPr>
            </w:pPr>
            <w:r w:rsidRPr="00AA0529">
              <w:rPr>
                <w:sz w:val="22"/>
                <w:szCs w:val="22"/>
                <w:lang w:bidi="pl-PL"/>
              </w:rPr>
              <w:t xml:space="preserve">x 100 x </w:t>
            </w:r>
            <w:r>
              <w:rPr>
                <w:sz w:val="22"/>
                <w:szCs w:val="22"/>
                <w:lang w:bidi="pl-PL"/>
              </w:rPr>
              <w:t>9</w:t>
            </w:r>
            <w:r w:rsidRPr="00AA0529">
              <w:rPr>
                <w:sz w:val="22"/>
                <w:szCs w:val="22"/>
                <w:lang w:bidi="pl-PL"/>
              </w:rPr>
              <w:t>0%</w:t>
            </w:r>
          </w:p>
        </w:tc>
      </w:tr>
      <w:tr w:rsidR="00AA0529" w:rsidRPr="00AA0529" w14:paraId="5EFF1FDA" w14:textId="77777777" w:rsidTr="00AA0529">
        <w:trPr>
          <w:trHeight w:hRule="exact" w:val="1171"/>
        </w:trPr>
        <w:tc>
          <w:tcPr>
            <w:tcW w:w="499" w:type="dxa"/>
            <w:tcBorders>
              <w:top w:val="single" w:sz="4" w:space="0" w:color="auto"/>
              <w:left w:val="single" w:sz="4" w:space="0" w:color="auto"/>
              <w:bottom w:val="single" w:sz="4" w:space="0" w:color="auto"/>
            </w:tcBorders>
            <w:shd w:val="clear" w:color="auto" w:fill="FFFFFF"/>
            <w:vAlign w:val="center"/>
          </w:tcPr>
          <w:p w14:paraId="284828C3" w14:textId="77777777" w:rsidR="00AA0529" w:rsidRPr="00AA0529" w:rsidRDefault="00AA0529" w:rsidP="00AA0529">
            <w:pPr>
              <w:widowControl w:val="0"/>
              <w:jc w:val="center"/>
              <w:rPr>
                <w:sz w:val="22"/>
                <w:szCs w:val="22"/>
                <w:lang w:bidi="pl-PL"/>
              </w:rPr>
            </w:pPr>
            <w:r w:rsidRPr="00AA0529">
              <w:rPr>
                <w:sz w:val="22"/>
                <w:szCs w:val="22"/>
                <w:lang w:bidi="pl-PL"/>
              </w:rPr>
              <w:t>2.</w:t>
            </w:r>
          </w:p>
        </w:tc>
        <w:tc>
          <w:tcPr>
            <w:tcW w:w="2410" w:type="dxa"/>
            <w:tcBorders>
              <w:top w:val="single" w:sz="4" w:space="0" w:color="auto"/>
              <w:left w:val="single" w:sz="4" w:space="0" w:color="auto"/>
              <w:bottom w:val="single" w:sz="4" w:space="0" w:color="auto"/>
            </w:tcBorders>
            <w:shd w:val="clear" w:color="auto" w:fill="FFFFFF"/>
            <w:vAlign w:val="center"/>
          </w:tcPr>
          <w:p w14:paraId="735081A6" w14:textId="77777777" w:rsidR="00AA0529" w:rsidRPr="00AA0529" w:rsidRDefault="00AA0529" w:rsidP="00AA0529">
            <w:pPr>
              <w:widowControl w:val="0"/>
              <w:jc w:val="center"/>
              <w:rPr>
                <w:sz w:val="22"/>
                <w:szCs w:val="22"/>
                <w:lang w:bidi="pl-PL"/>
              </w:rPr>
            </w:pPr>
            <w:r w:rsidRPr="00AA0529">
              <w:rPr>
                <w:sz w:val="22"/>
                <w:szCs w:val="22"/>
                <w:lang w:bidi="pl-PL"/>
              </w:rPr>
              <w:t>Okres gwarancji</w:t>
            </w:r>
          </w:p>
        </w:tc>
        <w:tc>
          <w:tcPr>
            <w:tcW w:w="710" w:type="dxa"/>
            <w:tcBorders>
              <w:top w:val="single" w:sz="4" w:space="0" w:color="auto"/>
              <w:left w:val="single" w:sz="4" w:space="0" w:color="auto"/>
              <w:bottom w:val="single" w:sz="4" w:space="0" w:color="auto"/>
            </w:tcBorders>
            <w:shd w:val="clear" w:color="auto" w:fill="FFFFFF"/>
            <w:vAlign w:val="center"/>
          </w:tcPr>
          <w:p w14:paraId="728AC213" w14:textId="46661A52" w:rsidR="00AA0529" w:rsidRPr="00AA0529" w:rsidRDefault="00AA0529" w:rsidP="00AA0529">
            <w:pPr>
              <w:widowControl w:val="0"/>
              <w:jc w:val="center"/>
              <w:rPr>
                <w:sz w:val="22"/>
                <w:szCs w:val="22"/>
                <w:lang w:bidi="pl-PL"/>
              </w:rPr>
            </w:pPr>
            <w:r>
              <w:rPr>
                <w:sz w:val="22"/>
                <w:szCs w:val="22"/>
                <w:lang w:bidi="pl-PL"/>
              </w:rPr>
              <w:t>1</w:t>
            </w:r>
            <w:r w:rsidRPr="00AA0529">
              <w:rPr>
                <w:sz w:val="22"/>
                <w:szCs w:val="22"/>
                <w:lang w:bidi="pl-PL"/>
              </w:rPr>
              <w:t>0%</w:t>
            </w:r>
          </w:p>
        </w:tc>
        <w:tc>
          <w:tcPr>
            <w:tcW w:w="3566" w:type="dxa"/>
            <w:tcBorders>
              <w:top w:val="single" w:sz="4" w:space="0" w:color="auto"/>
              <w:left w:val="single" w:sz="4" w:space="0" w:color="auto"/>
              <w:bottom w:val="single" w:sz="4" w:space="0" w:color="auto"/>
            </w:tcBorders>
            <w:shd w:val="clear" w:color="auto" w:fill="FFFFFF"/>
            <w:vAlign w:val="center"/>
          </w:tcPr>
          <w:p w14:paraId="50444E02" w14:textId="77777777" w:rsidR="00AA0529" w:rsidRPr="00AA0529" w:rsidRDefault="00AA0529" w:rsidP="00AA0529">
            <w:pPr>
              <w:widowControl w:val="0"/>
              <w:jc w:val="center"/>
              <w:rPr>
                <w:sz w:val="22"/>
                <w:szCs w:val="22"/>
                <w:lang w:bidi="pl-PL"/>
              </w:rPr>
            </w:pPr>
            <w:r w:rsidRPr="00AA0529">
              <w:rPr>
                <w:sz w:val="22"/>
                <w:szCs w:val="22"/>
                <w:lang w:bidi="pl-PL"/>
              </w:rPr>
              <w:t>okres gwarancji wskazany w ocenianej ofercie</w:t>
            </w:r>
          </w:p>
          <w:p w14:paraId="67718D59" w14:textId="77777777" w:rsidR="00AA0529" w:rsidRPr="00AA0529" w:rsidRDefault="00AA0529" w:rsidP="00AA0529">
            <w:pPr>
              <w:widowControl w:val="0"/>
              <w:jc w:val="center"/>
              <w:rPr>
                <w:sz w:val="22"/>
                <w:szCs w:val="22"/>
                <w:lang w:bidi="pl-PL"/>
              </w:rPr>
            </w:pPr>
            <w:r w:rsidRPr="00AA0529">
              <w:rPr>
                <w:sz w:val="22"/>
                <w:szCs w:val="22"/>
                <w:lang w:bidi="pl-PL"/>
              </w:rPr>
              <w:t>--------------------------------------------</w:t>
            </w:r>
          </w:p>
          <w:p w14:paraId="0A487B62" w14:textId="77777777" w:rsidR="00AA0529" w:rsidRPr="00AA0529" w:rsidRDefault="00AA0529" w:rsidP="00AA0529">
            <w:pPr>
              <w:widowControl w:val="0"/>
              <w:jc w:val="center"/>
              <w:rPr>
                <w:sz w:val="22"/>
                <w:szCs w:val="22"/>
                <w:lang w:bidi="pl-PL"/>
              </w:rPr>
            </w:pPr>
            <w:r w:rsidRPr="00AA0529">
              <w:rPr>
                <w:sz w:val="22"/>
                <w:szCs w:val="22"/>
                <w:lang w:bidi="pl-PL"/>
              </w:rPr>
              <w:t xml:space="preserve">najdłuższy oceniany okres gwarancji </w:t>
            </w:r>
          </w:p>
        </w:tc>
        <w:tc>
          <w:tcPr>
            <w:tcW w:w="1440" w:type="dxa"/>
            <w:tcBorders>
              <w:top w:val="single" w:sz="4" w:space="0" w:color="auto"/>
              <w:bottom w:val="single" w:sz="4" w:space="0" w:color="auto"/>
              <w:right w:val="single" w:sz="4" w:space="0" w:color="auto"/>
            </w:tcBorders>
            <w:shd w:val="clear" w:color="auto" w:fill="FFFFFF"/>
            <w:vAlign w:val="center"/>
          </w:tcPr>
          <w:p w14:paraId="19B20F3C" w14:textId="2A9BF1B7" w:rsidR="00AA0529" w:rsidRPr="00AA0529" w:rsidRDefault="00AA0529" w:rsidP="00AA0529">
            <w:pPr>
              <w:widowControl w:val="0"/>
              <w:rPr>
                <w:sz w:val="22"/>
                <w:szCs w:val="22"/>
                <w:lang w:bidi="pl-PL"/>
              </w:rPr>
            </w:pPr>
            <w:r w:rsidRPr="00AA0529">
              <w:rPr>
                <w:sz w:val="22"/>
                <w:szCs w:val="22"/>
                <w:lang w:bidi="pl-PL"/>
              </w:rPr>
              <w:t xml:space="preserve">   x 100 x </w:t>
            </w:r>
            <w:r>
              <w:rPr>
                <w:sz w:val="22"/>
                <w:szCs w:val="22"/>
                <w:lang w:bidi="pl-PL"/>
              </w:rPr>
              <w:t>1</w:t>
            </w:r>
            <w:r w:rsidRPr="00AA0529">
              <w:rPr>
                <w:sz w:val="22"/>
                <w:szCs w:val="22"/>
                <w:lang w:bidi="pl-PL"/>
              </w:rPr>
              <w:t>0%</w:t>
            </w:r>
          </w:p>
        </w:tc>
      </w:tr>
    </w:tbl>
    <w:p w14:paraId="7C75CABA"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4DEF4E49" w14:textId="77777777"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 xml:space="preserve">W zakresie kryterium nr 1: </w:t>
      </w:r>
    </w:p>
    <w:p w14:paraId="709B2527"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0AED32D2" w14:textId="77777777"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Do obliczeń wg powyższego wzoru zostanie zastosowana cena oferty za realizację całości zamówienia wyliczona zgodnie z opisem sposobu obliczenia ceny.</w:t>
      </w:r>
    </w:p>
    <w:p w14:paraId="48C35A43"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096A8A1E" w14:textId="77777777"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 xml:space="preserve">W zakresie kryterium nr 2:  </w:t>
      </w:r>
    </w:p>
    <w:p w14:paraId="57416934"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036DD499" w14:textId="77777777"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Przyznane punkty zostaną zaokrąglone do dwóch miejsc po przecinku.</w:t>
      </w:r>
    </w:p>
    <w:p w14:paraId="2781A9DB"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345DF9D8" w14:textId="6C354ECC"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 xml:space="preserve">Oferta Wykonawcy, który zaoferuje najdłuższy (tj. </w:t>
      </w:r>
      <w:r>
        <w:rPr>
          <w:sz w:val="22"/>
          <w:szCs w:val="22"/>
          <w:lang w:bidi="pl-PL"/>
        </w:rPr>
        <w:t>60</w:t>
      </w:r>
      <w:r w:rsidRPr="00AA0529">
        <w:rPr>
          <w:sz w:val="22"/>
          <w:szCs w:val="22"/>
          <w:lang w:bidi="pl-PL"/>
        </w:rPr>
        <w:t xml:space="preserve"> miesiące i więcej) okres gwarancji, licząc od daty ostatecznego (końcowego) odbioru wszystkich robót objętych umową, otrzyma </w:t>
      </w:r>
      <w:r>
        <w:rPr>
          <w:sz w:val="22"/>
          <w:szCs w:val="22"/>
          <w:lang w:bidi="pl-PL"/>
        </w:rPr>
        <w:t>1</w:t>
      </w:r>
      <w:r w:rsidRPr="00AA0529">
        <w:rPr>
          <w:sz w:val="22"/>
          <w:szCs w:val="22"/>
          <w:lang w:bidi="pl-PL"/>
        </w:rPr>
        <w:t xml:space="preserve">0 punktów procentowych. </w:t>
      </w:r>
    </w:p>
    <w:p w14:paraId="1446B1A8"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771A39DE" w14:textId="3A72CCA4"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 xml:space="preserve">W przypadku zaoferowania okresu gwarancji dłuższego niż </w:t>
      </w:r>
      <w:r>
        <w:rPr>
          <w:sz w:val="22"/>
          <w:szCs w:val="22"/>
          <w:lang w:bidi="pl-PL"/>
        </w:rPr>
        <w:t>60</w:t>
      </w:r>
      <w:r w:rsidRPr="00AA0529">
        <w:rPr>
          <w:sz w:val="22"/>
          <w:szCs w:val="22"/>
          <w:lang w:bidi="pl-PL"/>
        </w:rPr>
        <w:t xml:space="preserve"> miesi</w:t>
      </w:r>
      <w:r w:rsidR="00B9187C">
        <w:rPr>
          <w:sz w:val="22"/>
          <w:szCs w:val="22"/>
          <w:lang w:bidi="pl-PL"/>
        </w:rPr>
        <w:t>ę</w:t>
      </w:r>
      <w:r w:rsidRPr="00AA0529">
        <w:rPr>
          <w:sz w:val="22"/>
          <w:szCs w:val="22"/>
          <w:lang w:bidi="pl-PL"/>
        </w:rPr>
        <w:t>c</w:t>
      </w:r>
      <w:r>
        <w:rPr>
          <w:sz w:val="22"/>
          <w:szCs w:val="22"/>
          <w:lang w:bidi="pl-PL"/>
        </w:rPr>
        <w:t>y</w:t>
      </w:r>
      <w:r w:rsidRPr="00AA0529">
        <w:rPr>
          <w:sz w:val="22"/>
          <w:szCs w:val="22"/>
          <w:lang w:bidi="pl-PL"/>
        </w:rPr>
        <w:t xml:space="preserve"> oferta otrzyma liczbę punktów za maksymalnie </w:t>
      </w:r>
      <w:r>
        <w:rPr>
          <w:sz w:val="22"/>
          <w:szCs w:val="22"/>
          <w:lang w:bidi="pl-PL"/>
        </w:rPr>
        <w:t>60</w:t>
      </w:r>
      <w:r w:rsidRPr="00AA0529">
        <w:rPr>
          <w:sz w:val="22"/>
          <w:szCs w:val="22"/>
          <w:lang w:bidi="pl-PL"/>
        </w:rPr>
        <w:t xml:space="preserve"> miesięcy, tj. </w:t>
      </w:r>
      <w:r>
        <w:rPr>
          <w:sz w:val="22"/>
          <w:szCs w:val="22"/>
          <w:lang w:bidi="pl-PL"/>
        </w:rPr>
        <w:t>1</w:t>
      </w:r>
      <w:r w:rsidRPr="00AA0529">
        <w:rPr>
          <w:sz w:val="22"/>
          <w:szCs w:val="22"/>
          <w:lang w:bidi="pl-PL"/>
        </w:rPr>
        <w:t>0 pkt., natomiast zaoferowany przez Wykonawcę okres gwarancji zostanie przyjęty do umowy w sprawie zamówienia - jako  obowiązujący Wykonawcę, zgodnie ze złożoną ofertą,</w:t>
      </w:r>
    </w:p>
    <w:p w14:paraId="442AF08F"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3E5B81FB" w14:textId="692EDF19"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 xml:space="preserve">Brak deklaracji okresu gwarancji w formularzu ofertowym, bądź jego określenie poniżej wymaganego minimum, tj. </w:t>
      </w:r>
      <w:r w:rsidR="00091A2D" w:rsidRPr="00091A2D">
        <w:rPr>
          <w:sz w:val="22"/>
          <w:szCs w:val="22"/>
          <w:lang w:bidi="pl-PL"/>
        </w:rPr>
        <w:t>36</w:t>
      </w:r>
      <w:r w:rsidRPr="00B9187C">
        <w:rPr>
          <w:color w:val="EE0000"/>
          <w:sz w:val="22"/>
          <w:szCs w:val="22"/>
          <w:lang w:bidi="pl-PL"/>
        </w:rPr>
        <w:t xml:space="preserve"> </w:t>
      </w:r>
      <w:r w:rsidRPr="00AA0529">
        <w:rPr>
          <w:sz w:val="22"/>
          <w:szCs w:val="22"/>
          <w:lang w:bidi="pl-PL"/>
        </w:rPr>
        <w:t>miesięcy skutkować będzie przyznaniem w tym kryterium 0 punktów, a do umowy w sprawie zamówienia zostanie wpisany, jako obowiązujący, minimalny okres gwarancji (</w:t>
      </w:r>
      <w:r w:rsidR="00091A2D" w:rsidRPr="00091A2D">
        <w:rPr>
          <w:sz w:val="22"/>
          <w:szCs w:val="22"/>
          <w:lang w:bidi="pl-PL"/>
        </w:rPr>
        <w:t>36</w:t>
      </w:r>
      <w:r w:rsidRPr="00AA0529">
        <w:rPr>
          <w:sz w:val="22"/>
          <w:szCs w:val="22"/>
          <w:lang w:bidi="pl-PL"/>
        </w:rPr>
        <w:t xml:space="preserve"> miesięcy).</w:t>
      </w:r>
    </w:p>
    <w:p w14:paraId="57964077" w14:textId="77777777" w:rsidR="00AA0529" w:rsidRPr="00AA0529" w:rsidRDefault="00AA0529" w:rsidP="00AA0529">
      <w:pPr>
        <w:keepNext/>
        <w:keepLines/>
        <w:widowControl w:val="0"/>
        <w:tabs>
          <w:tab w:val="left" w:pos="582"/>
        </w:tabs>
        <w:ind w:right="-378"/>
        <w:jc w:val="both"/>
        <w:outlineLvl w:val="0"/>
        <w:rPr>
          <w:sz w:val="22"/>
          <w:szCs w:val="22"/>
          <w:lang w:bidi="pl-PL"/>
        </w:rPr>
      </w:pPr>
    </w:p>
    <w:p w14:paraId="3A33FD9B" w14:textId="77777777" w:rsidR="00AA0529" w:rsidRPr="00AA0529" w:rsidRDefault="00AA0529" w:rsidP="00AA0529">
      <w:pPr>
        <w:keepNext/>
        <w:keepLines/>
        <w:widowControl w:val="0"/>
        <w:tabs>
          <w:tab w:val="left" w:pos="582"/>
        </w:tabs>
        <w:ind w:right="-378"/>
        <w:jc w:val="both"/>
        <w:outlineLvl w:val="0"/>
        <w:rPr>
          <w:sz w:val="22"/>
          <w:szCs w:val="22"/>
          <w:lang w:bidi="pl-PL"/>
        </w:rPr>
      </w:pPr>
      <w:r w:rsidRPr="00AA0529">
        <w:rPr>
          <w:sz w:val="22"/>
          <w:szCs w:val="22"/>
          <w:lang w:bidi="pl-PL"/>
        </w:rPr>
        <w:t>Za najkorzystniejszą zostanie uznana oferta, która uzyska najwyższą sumaryczną liczę punktów uzyskanych w ramach poszczególnych kryteriów oceny oferty. Jeżeli nie będzie można wybrać oferty najkorzystniejszej z uwagi na to, iż dwie lub więcej ofert uzyska taką samą sumaryczna liczbę punktów, tzn. będzie przedstawiać taki sam bilans ceny i innych kryteriów oceny ofert, Zamawiający spośród tych ofert wybierze ofertę z niższą ceną.</w:t>
      </w:r>
    </w:p>
    <w:p w14:paraId="728D8459" w14:textId="77777777" w:rsidR="00082395" w:rsidRPr="00082395" w:rsidRDefault="00082395" w:rsidP="00082395">
      <w:pPr>
        <w:jc w:val="both"/>
        <w:rPr>
          <w:sz w:val="22"/>
          <w:szCs w:val="22"/>
        </w:rPr>
      </w:pPr>
    </w:p>
    <w:p w14:paraId="3A1B38C7" w14:textId="77777777" w:rsidR="00082395" w:rsidRPr="00082395" w:rsidRDefault="00082395" w:rsidP="00082395">
      <w:pPr>
        <w:jc w:val="both"/>
        <w:rPr>
          <w:b/>
          <w:bCs/>
          <w:sz w:val="22"/>
          <w:szCs w:val="22"/>
        </w:rPr>
      </w:pPr>
      <w:r w:rsidRPr="00082395">
        <w:rPr>
          <w:b/>
          <w:bCs/>
          <w:sz w:val="22"/>
          <w:szCs w:val="22"/>
        </w:rPr>
        <w:t xml:space="preserve">UWAGA: </w:t>
      </w:r>
    </w:p>
    <w:p w14:paraId="415DFA3E" w14:textId="77777777" w:rsidR="00885BDB" w:rsidRPr="00885BDB" w:rsidRDefault="00885BDB" w:rsidP="00885BDB">
      <w:pPr>
        <w:jc w:val="both"/>
        <w:rPr>
          <w:sz w:val="22"/>
          <w:szCs w:val="22"/>
        </w:rPr>
      </w:pPr>
      <w:r w:rsidRPr="00885BDB">
        <w:rPr>
          <w:sz w:val="22"/>
          <w:szCs w:val="22"/>
        </w:rPr>
        <w:lastRenderedPageBreak/>
        <w:t>Zamawiający zastrzega sobie prawo do odwołania postępowania wszczętego w oparciu o Zapytanie ofertowe i zakończenia postępowania bez podawania przyczyn. Zamawiający zastrzega sobie prawo do zmiany warunków postępowania bez podawania przyczyn.</w:t>
      </w:r>
    </w:p>
    <w:p w14:paraId="4D55EF18" w14:textId="77777777" w:rsidR="00885BDB" w:rsidRPr="00885BDB" w:rsidRDefault="00885BDB" w:rsidP="00885BDB">
      <w:pPr>
        <w:jc w:val="both"/>
        <w:rPr>
          <w:sz w:val="22"/>
          <w:szCs w:val="22"/>
        </w:rPr>
      </w:pPr>
      <w:r w:rsidRPr="00885BDB">
        <w:rPr>
          <w:sz w:val="22"/>
          <w:szCs w:val="22"/>
        </w:rPr>
        <w:t>Zamawiający zastrzega sobie możliwość unieważnienia postępowania bez podania przyczyny. O unieważnieniu postępowania o udzielenie zamówienia Zamawiający zawiadomi równocześnie wszystkich Wykonawców, którzy:</w:t>
      </w:r>
    </w:p>
    <w:p w14:paraId="74C24C00" w14:textId="77777777" w:rsidR="00885BDB" w:rsidRPr="00885BDB" w:rsidRDefault="00885BDB" w:rsidP="00885BDB">
      <w:pPr>
        <w:numPr>
          <w:ilvl w:val="0"/>
          <w:numId w:val="29"/>
        </w:numPr>
        <w:jc w:val="both"/>
        <w:rPr>
          <w:sz w:val="22"/>
          <w:szCs w:val="22"/>
        </w:rPr>
      </w:pPr>
      <w:r w:rsidRPr="00885BDB">
        <w:rPr>
          <w:sz w:val="22"/>
          <w:szCs w:val="22"/>
        </w:rPr>
        <w:t>ubiegali się o udzielenie zamówienia - w przypadku unieważnienia postępowania przed upływem terminu składania ofert,</w:t>
      </w:r>
    </w:p>
    <w:p w14:paraId="5CEA857F" w14:textId="77777777" w:rsidR="00885BDB" w:rsidRPr="00885BDB" w:rsidRDefault="00885BDB" w:rsidP="00885BDB">
      <w:pPr>
        <w:numPr>
          <w:ilvl w:val="0"/>
          <w:numId w:val="29"/>
        </w:numPr>
        <w:jc w:val="both"/>
        <w:rPr>
          <w:sz w:val="22"/>
          <w:szCs w:val="22"/>
        </w:rPr>
      </w:pPr>
      <w:r w:rsidRPr="00885BDB">
        <w:rPr>
          <w:sz w:val="22"/>
          <w:szCs w:val="22"/>
        </w:rPr>
        <w:t>złożyli oferty – w przypadku unieważnienia postępowania po upływie terminu składania ofert.</w:t>
      </w:r>
    </w:p>
    <w:p w14:paraId="2C104FC0" w14:textId="77777777" w:rsidR="00885BDB" w:rsidRPr="00885BDB" w:rsidRDefault="00885BDB" w:rsidP="00885BDB">
      <w:pPr>
        <w:jc w:val="both"/>
        <w:rPr>
          <w:sz w:val="22"/>
          <w:szCs w:val="22"/>
        </w:rPr>
      </w:pPr>
      <w:r w:rsidRPr="00885BDB">
        <w:rPr>
          <w:sz w:val="22"/>
          <w:szCs w:val="22"/>
        </w:rPr>
        <w:t>Oferentom/Wykonawcom nie przysługuje wynagrodzenie/zwrot kosztów w związku z udziałem w postępowaniu.</w:t>
      </w:r>
    </w:p>
    <w:p w14:paraId="08D040D6" w14:textId="77777777" w:rsidR="00885BDB" w:rsidRPr="00885BDB" w:rsidRDefault="00885BDB" w:rsidP="00885BDB">
      <w:pPr>
        <w:jc w:val="both"/>
        <w:rPr>
          <w:sz w:val="22"/>
          <w:szCs w:val="22"/>
        </w:rPr>
      </w:pPr>
      <w:r w:rsidRPr="00885BDB">
        <w:rPr>
          <w:sz w:val="22"/>
          <w:szCs w:val="22"/>
        </w:rPr>
        <w:t>Zamawiający zastrzega możliwość zmiany warunków postępowania wszczętego w oparciu o Zapytanie ofertowe.</w:t>
      </w:r>
    </w:p>
    <w:p w14:paraId="3853FB2E" w14:textId="77777777" w:rsidR="00082395" w:rsidRPr="00082395" w:rsidRDefault="00082395" w:rsidP="00082395">
      <w:pPr>
        <w:rPr>
          <w:sz w:val="18"/>
          <w:szCs w:val="18"/>
        </w:rPr>
      </w:pPr>
    </w:p>
    <w:p w14:paraId="08D7D859" w14:textId="77777777" w:rsidR="00082395" w:rsidRPr="00082395" w:rsidRDefault="00082395" w:rsidP="00082395">
      <w:pPr>
        <w:jc w:val="both"/>
        <w:rPr>
          <w:sz w:val="22"/>
          <w:szCs w:val="22"/>
        </w:rPr>
      </w:pPr>
      <w:r w:rsidRPr="00082395">
        <w:rPr>
          <w:b/>
          <w:sz w:val="22"/>
          <w:szCs w:val="22"/>
        </w:rPr>
        <w:t>Dokumenty jakie należy dołączyć do oferty</w:t>
      </w:r>
      <w:r w:rsidRPr="00082395">
        <w:rPr>
          <w:sz w:val="22"/>
          <w:szCs w:val="22"/>
        </w:rPr>
        <w:t>:</w:t>
      </w:r>
    </w:p>
    <w:p w14:paraId="5B93907E" w14:textId="77777777" w:rsidR="00082395" w:rsidRPr="00082395" w:rsidRDefault="00082395" w:rsidP="00082395">
      <w:pPr>
        <w:jc w:val="both"/>
        <w:rPr>
          <w:sz w:val="22"/>
          <w:szCs w:val="22"/>
        </w:rPr>
      </w:pPr>
      <w:r w:rsidRPr="00082395">
        <w:rPr>
          <w:sz w:val="22"/>
          <w:szCs w:val="22"/>
        </w:rPr>
        <w:t>1. Formularz ofertowy – wg załącznika nr 1 do niniejszego zaproszenia</w:t>
      </w:r>
    </w:p>
    <w:p w14:paraId="471B1A86" w14:textId="46C02FDD" w:rsidR="00082395" w:rsidRPr="00082395" w:rsidRDefault="00082395" w:rsidP="00082395">
      <w:pPr>
        <w:jc w:val="both"/>
        <w:rPr>
          <w:sz w:val="22"/>
          <w:szCs w:val="22"/>
        </w:rPr>
      </w:pPr>
      <w:r w:rsidRPr="00082395">
        <w:rPr>
          <w:sz w:val="22"/>
          <w:szCs w:val="22"/>
        </w:rPr>
        <w:t xml:space="preserve">2. </w:t>
      </w:r>
      <w:r w:rsidR="0025545F" w:rsidRPr="00091A2D">
        <w:rPr>
          <w:sz w:val="22"/>
          <w:szCs w:val="22"/>
        </w:rPr>
        <w:t>Kalkulacja wynagrodzenia ryczałtowego</w:t>
      </w:r>
      <w:r w:rsidRPr="00091A2D">
        <w:rPr>
          <w:sz w:val="22"/>
          <w:szCs w:val="22"/>
        </w:rPr>
        <w:t xml:space="preserve"> - wg </w:t>
      </w:r>
      <w:r w:rsidR="00346278">
        <w:rPr>
          <w:sz w:val="22"/>
          <w:szCs w:val="22"/>
        </w:rPr>
        <w:t xml:space="preserve">przedmiaru - </w:t>
      </w:r>
      <w:r w:rsidRPr="00082395">
        <w:rPr>
          <w:sz w:val="22"/>
          <w:szCs w:val="22"/>
        </w:rPr>
        <w:t>załącznika nr 2 do niniejszego zaproszenia</w:t>
      </w:r>
    </w:p>
    <w:p w14:paraId="75D55DF8" w14:textId="77777777" w:rsidR="00082395" w:rsidRPr="00082395" w:rsidRDefault="00082395" w:rsidP="00082395">
      <w:pPr>
        <w:jc w:val="both"/>
        <w:rPr>
          <w:sz w:val="22"/>
          <w:szCs w:val="22"/>
        </w:rPr>
      </w:pPr>
      <w:r w:rsidRPr="00082395">
        <w:rPr>
          <w:sz w:val="22"/>
          <w:szCs w:val="22"/>
        </w:rPr>
        <w:t>3. Zaparafowany projekt umowy - wg załącznika nr 3 do niniejszego zaproszenia</w:t>
      </w:r>
    </w:p>
    <w:p w14:paraId="1582E463" w14:textId="77777777" w:rsidR="00082395" w:rsidRPr="00082395" w:rsidRDefault="00082395" w:rsidP="00082395">
      <w:pPr>
        <w:jc w:val="both"/>
        <w:rPr>
          <w:sz w:val="22"/>
          <w:szCs w:val="22"/>
        </w:rPr>
      </w:pPr>
      <w:r w:rsidRPr="00082395">
        <w:rPr>
          <w:sz w:val="22"/>
          <w:szCs w:val="22"/>
        </w:rPr>
        <w:t>4. Aktualny odpis z właściwego rejestru lub centralnej ewidencji i informacji o działalności gospodarczej</w:t>
      </w:r>
    </w:p>
    <w:p w14:paraId="59807604" w14:textId="77777777" w:rsidR="00082395" w:rsidRPr="00082395" w:rsidRDefault="00082395" w:rsidP="00082395">
      <w:pPr>
        <w:jc w:val="both"/>
        <w:rPr>
          <w:sz w:val="22"/>
          <w:szCs w:val="22"/>
        </w:rPr>
      </w:pPr>
      <w:r w:rsidRPr="00082395">
        <w:rPr>
          <w:sz w:val="22"/>
          <w:szCs w:val="22"/>
        </w:rPr>
        <w:t>5. Klauzul</w:t>
      </w:r>
      <w:r w:rsidR="00542FBC">
        <w:rPr>
          <w:sz w:val="22"/>
          <w:szCs w:val="22"/>
        </w:rPr>
        <w:t>a</w:t>
      </w:r>
      <w:r w:rsidRPr="00082395">
        <w:rPr>
          <w:sz w:val="22"/>
          <w:szCs w:val="22"/>
        </w:rPr>
        <w:t xml:space="preserve"> informacyjn</w:t>
      </w:r>
      <w:r w:rsidR="00542FBC">
        <w:rPr>
          <w:sz w:val="22"/>
          <w:szCs w:val="22"/>
        </w:rPr>
        <w:t>a</w:t>
      </w:r>
      <w:r w:rsidRPr="00082395">
        <w:rPr>
          <w:sz w:val="22"/>
          <w:szCs w:val="22"/>
        </w:rPr>
        <w:t xml:space="preserve"> – </w:t>
      </w:r>
      <w:r w:rsidR="00542FBC">
        <w:rPr>
          <w:sz w:val="22"/>
          <w:szCs w:val="22"/>
        </w:rPr>
        <w:t>z</w:t>
      </w:r>
      <w:r w:rsidRPr="00082395">
        <w:rPr>
          <w:sz w:val="22"/>
          <w:szCs w:val="22"/>
        </w:rPr>
        <w:t>ałącznik nr 4</w:t>
      </w:r>
    </w:p>
    <w:p w14:paraId="303C5F4E" w14:textId="77777777" w:rsidR="003E2228" w:rsidRDefault="003E2228" w:rsidP="00D35708">
      <w:pPr>
        <w:ind w:firstLine="708"/>
      </w:pPr>
    </w:p>
    <w:p w14:paraId="172103BD" w14:textId="51F60B2E" w:rsidR="003E2228" w:rsidRPr="00091A2D" w:rsidRDefault="0025545F" w:rsidP="0025545F">
      <w:pPr>
        <w:rPr>
          <w:b/>
          <w:bCs/>
          <w:sz w:val="22"/>
          <w:szCs w:val="22"/>
        </w:rPr>
      </w:pPr>
      <w:r w:rsidRPr="00091A2D">
        <w:rPr>
          <w:b/>
          <w:bCs/>
          <w:sz w:val="22"/>
          <w:szCs w:val="22"/>
        </w:rPr>
        <w:t>Załączniki:</w:t>
      </w:r>
    </w:p>
    <w:p w14:paraId="184D93AD" w14:textId="1562D518" w:rsidR="0025545F" w:rsidRPr="00091A2D" w:rsidRDefault="0025545F" w:rsidP="0025545F">
      <w:pPr>
        <w:pStyle w:val="Akapitzlist"/>
        <w:numPr>
          <w:ilvl w:val="0"/>
          <w:numId w:val="83"/>
        </w:numPr>
        <w:rPr>
          <w:sz w:val="22"/>
          <w:szCs w:val="22"/>
        </w:rPr>
      </w:pPr>
      <w:r w:rsidRPr="00091A2D">
        <w:rPr>
          <w:sz w:val="22"/>
          <w:szCs w:val="22"/>
        </w:rPr>
        <w:t>formularz ofertowy;</w:t>
      </w:r>
    </w:p>
    <w:p w14:paraId="0BF65CBD" w14:textId="790B02EA" w:rsidR="0025545F" w:rsidRPr="00091A2D" w:rsidRDefault="0025545F" w:rsidP="0025545F">
      <w:pPr>
        <w:pStyle w:val="Akapitzlist"/>
        <w:numPr>
          <w:ilvl w:val="0"/>
          <w:numId w:val="83"/>
        </w:numPr>
        <w:rPr>
          <w:sz w:val="22"/>
          <w:szCs w:val="22"/>
        </w:rPr>
      </w:pPr>
      <w:r w:rsidRPr="00091A2D">
        <w:rPr>
          <w:sz w:val="22"/>
          <w:szCs w:val="22"/>
        </w:rPr>
        <w:t>przedmiar;</w:t>
      </w:r>
    </w:p>
    <w:p w14:paraId="42BA5032" w14:textId="7D13605C" w:rsidR="0025545F" w:rsidRPr="00091A2D" w:rsidRDefault="0025545F" w:rsidP="0025545F">
      <w:pPr>
        <w:pStyle w:val="Akapitzlist"/>
        <w:numPr>
          <w:ilvl w:val="0"/>
          <w:numId w:val="83"/>
        </w:numPr>
        <w:rPr>
          <w:sz w:val="22"/>
          <w:szCs w:val="22"/>
        </w:rPr>
      </w:pPr>
      <w:r w:rsidRPr="00091A2D">
        <w:rPr>
          <w:sz w:val="22"/>
          <w:szCs w:val="22"/>
        </w:rPr>
        <w:t>projekt zaproszenia;</w:t>
      </w:r>
    </w:p>
    <w:p w14:paraId="0C53F8E9" w14:textId="31490CC3" w:rsidR="0025545F" w:rsidRPr="00091A2D" w:rsidRDefault="0025545F" w:rsidP="0025545F">
      <w:pPr>
        <w:pStyle w:val="Akapitzlist"/>
        <w:numPr>
          <w:ilvl w:val="0"/>
          <w:numId w:val="83"/>
        </w:numPr>
        <w:rPr>
          <w:sz w:val="22"/>
          <w:szCs w:val="22"/>
        </w:rPr>
      </w:pPr>
      <w:r w:rsidRPr="00091A2D">
        <w:rPr>
          <w:sz w:val="22"/>
          <w:szCs w:val="22"/>
        </w:rPr>
        <w:t>klauzula informacyjna RODO.</w:t>
      </w:r>
    </w:p>
    <w:p w14:paraId="68991950" w14:textId="77777777" w:rsidR="00A66D2D" w:rsidRPr="00091A2D" w:rsidRDefault="00A66D2D" w:rsidP="00A66D2D">
      <w:pPr>
        <w:pStyle w:val="Default"/>
        <w:rPr>
          <w:color w:val="auto"/>
          <w:sz w:val="22"/>
          <w:szCs w:val="22"/>
        </w:rPr>
      </w:pPr>
    </w:p>
    <w:p w14:paraId="546CFFFB" w14:textId="77777777" w:rsidR="003E2228" w:rsidRDefault="003E2228" w:rsidP="00D35708">
      <w:pPr>
        <w:ind w:firstLine="708"/>
      </w:pPr>
    </w:p>
    <w:p w14:paraId="74A52BED" w14:textId="77777777" w:rsidR="001860DB" w:rsidRDefault="001860DB" w:rsidP="00395046">
      <w:pPr>
        <w:rPr>
          <w:b/>
          <w:u w:val="single"/>
        </w:rPr>
      </w:pPr>
    </w:p>
    <w:p w14:paraId="7F932AF0" w14:textId="77777777" w:rsidR="001860DB" w:rsidRDefault="001860DB" w:rsidP="00060770">
      <w:pPr>
        <w:jc w:val="center"/>
        <w:rPr>
          <w:b/>
          <w:u w:val="single"/>
        </w:rPr>
      </w:pPr>
    </w:p>
    <w:p w14:paraId="4BE34587" w14:textId="77777777" w:rsidR="001860DB" w:rsidRDefault="001860DB" w:rsidP="00060770">
      <w:pPr>
        <w:jc w:val="center"/>
        <w:rPr>
          <w:b/>
          <w:u w:val="single"/>
        </w:rPr>
      </w:pPr>
    </w:p>
    <w:p w14:paraId="68EF2E1F" w14:textId="77777777" w:rsidR="001860DB" w:rsidRDefault="001860DB" w:rsidP="00060770">
      <w:pPr>
        <w:jc w:val="center"/>
        <w:rPr>
          <w:b/>
          <w:u w:val="single"/>
        </w:rPr>
      </w:pPr>
    </w:p>
    <w:p w14:paraId="3AC9528C" w14:textId="77777777" w:rsidR="001860DB" w:rsidRDefault="001860DB" w:rsidP="00060770">
      <w:pPr>
        <w:jc w:val="center"/>
        <w:rPr>
          <w:b/>
          <w:u w:val="single"/>
        </w:rPr>
      </w:pPr>
    </w:p>
    <w:p w14:paraId="5870A54A" w14:textId="77777777" w:rsidR="001860DB" w:rsidRDefault="001860DB" w:rsidP="00060770">
      <w:pPr>
        <w:jc w:val="center"/>
        <w:rPr>
          <w:b/>
          <w:u w:val="single"/>
        </w:rPr>
      </w:pPr>
    </w:p>
    <w:p w14:paraId="7481FF51" w14:textId="77777777" w:rsidR="001860DB" w:rsidRDefault="001860DB" w:rsidP="00060770">
      <w:pPr>
        <w:jc w:val="center"/>
        <w:rPr>
          <w:b/>
          <w:u w:val="single"/>
        </w:rPr>
      </w:pPr>
    </w:p>
    <w:p w14:paraId="3A2CB4CC" w14:textId="77777777" w:rsidR="001860DB" w:rsidRDefault="001860DB" w:rsidP="00060770">
      <w:pPr>
        <w:jc w:val="center"/>
        <w:rPr>
          <w:b/>
          <w:u w:val="single"/>
        </w:rPr>
      </w:pPr>
    </w:p>
    <w:p w14:paraId="6020BF03" w14:textId="77777777" w:rsidR="001860DB" w:rsidRDefault="001860DB" w:rsidP="00060770">
      <w:pPr>
        <w:jc w:val="center"/>
        <w:rPr>
          <w:b/>
          <w:u w:val="single"/>
        </w:rPr>
      </w:pPr>
    </w:p>
    <w:p w14:paraId="634CCC2D" w14:textId="77777777" w:rsidR="001860DB" w:rsidRDefault="001860DB" w:rsidP="00060770">
      <w:pPr>
        <w:jc w:val="center"/>
        <w:rPr>
          <w:b/>
          <w:u w:val="single"/>
        </w:rPr>
      </w:pPr>
    </w:p>
    <w:p w14:paraId="1441BE61" w14:textId="77777777" w:rsidR="001860DB" w:rsidRDefault="001860DB" w:rsidP="00060770">
      <w:pPr>
        <w:jc w:val="center"/>
        <w:rPr>
          <w:b/>
          <w:u w:val="single"/>
        </w:rPr>
      </w:pPr>
    </w:p>
    <w:p w14:paraId="39315586" w14:textId="77777777" w:rsidR="007528C7" w:rsidRDefault="007528C7" w:rsidP="00060770">
      <w:pPr>
        <w:jc w:val="center"/>
        <w:rPr>
          <w:b/>
          <w:u w:val="single"/>
        </w:rPr>
      </w:pPr>
    </w:p>
    <w:p w14:paraId="34AAB7B1" w14:textId="77777777" w:rsidR="007528C7" w:rsidRDefault="007528C7" w:rsidP="00060770">
      <w:pPr>
        <w:jc w:val="center"/>
        <w:rPr>
          <w:b/>
          <w:u w:val="single"/>
        </w:rPr>
      </w:pPr>
    </w:p>
    <w:p w14:paraId="1455DC1E" w14:textId="77777777" w:rsidR="007528C7" w:rsidRDefault="007528C7" w:rsidP="00060770">
      <w:pPr>
        <w:jc w:val="center"/>
        <w:rPr>
          <w:b/>
          <w:u w:val="single"/>
        </w:rPr>
      </w:pPr>
    </w:p>
    <w:p w14:paraId="3CEA2412" w14:textId="77777777" w:rsidR="007528C7" w:rsidRDefault="007528C7" w:rsidP="00060770">
      <w:pPr>
        <w:jc w:val="center"/>
        <w:rPr>
          <w:b/>
          <w:u w:val="single"/>
        </w:rPr>
      </w:pPr>
    </w:p>
    <w:p w14:paraId="7D7690B7" w14:textId="77777777" w:rsidR="001860DB" w:rsidRDefault="001860DB" w:rsidP="00060770">
      <w:pPr>
        <w:jc w:val="center"/>
        <w:rPr>
          <w:b/>
          <w:u w:val="single"/>
        </w:rPr>
      </w:pPr>
    </w:p>
    <w:p w14:paraId="489AB5F0" w14:textId="77777777" w:rsidR="001860DB" w:rsidRDefault="001860DB" w:rsidP="00060770">
      <w:pPr>
        <w:jc w:val="center"/>
        <w:rPr>
          <w:b/>
          <w:u w:val="single"/>
        </w:rPr>
      </w:pPr>
    </w:p>
    <w:p w14:paraId="7242A2F5" w14:textId="77777777" w:rsidR="001860DB" w:rsidRDefault="001860DB" w:rsidP="00060770">
      <w:pPr>
        <w:jc w:val="center"/>
        <w:rPr>
          <w:b/>
          <w:u w:val="single"/>
        </w:rPr>
      </w:pPr>
    </w:p>
    <w:p w14:paraId="01728AFE" w14:textId="77777777" w:rsidR="001860DB" w:rsidRDefault="001860DB" w:rsidP="00060770">
      <w:pPr>
        <w:jc w:val="center"/>
        <w:rPr>
          <w:b/>
          <w:u w:val="single"/>
        </w:rPr>
      </w:pPr>
    </w:p>
    <w:p w14:paraId="360F4E48" w14:textId="77777777" w:rsidR="00346278" w:rsidRDefault="00346278" w:rsidP="00060770">
      <w:pPr>
        <w:jc w:val="center"/>
        <w:rPr>
          <w:b/>
          <w:u w:val="single"/>
        </w:rPr>
      </w:pPr>
    </w:p>
    <w:p w14:paraId="648189B9" w14:textId="77777777" w:rsidR="00346278" w:rsidRDefault="00346278" w:rsidP="00060770">
      <w:pPr>
        <w:jc w:val="center"/>
        <w:rPr>
          <w:b/>
          <w:u w:val="single"/>
        </w:rPr>
      </w:pPr>
    </w:p>
    <w:p w14:paraId="4332421D" w14:textId="77777777" w:rsidR="00346278" w:rsidRDefault="00346278" w:rsidP="00060770">
      <w:pPr>
        <w:jc w:val="center"/>
        <w:rPr>
          <w:b/>
          <w:u w:val="single"/>
        </w:rPr>
      </w:pPr>
    </w:p>
    <w:p w14:paraId="1B859310" w14:textId="77777777" w:rsidR="00346278" w:rsidRDefault="00346278" w:rsidP="00060770">
      <w:pPr>
        <w:jc w:val="center"/>
        <w:rPr>
          <w:b/>
          <w:u w:val="single"/>
        </w:rPr>
      </w:pPr>
    </w:p>
    <w:p w14:paraId="16914773" w14:textId="77777777" w:rsidR="00346278" w:rsidRDefault="00346278" w:rsidP="00060770">
      <w:pPr>
        <w:jc w:val="center"/>
        <w:rPr>
          <w:b/>
          <w:u w:val="single"/>
        </w:rPr>
      </w:pPr>
    </w:p>
    <w:p w14:paraId="5BC080B2" w14:textId="77777777" w:rsidR="00346278" w:rsidRDefault="00346278" w:rsidP="00060770">
      <w:pPr>
        <w:jc w:val="center"/>
        <w:rPr>
          <w:b/>
          <w:u w:val="single"/>
        </w:rPr>
      </w:pPr>
    </w:p>
    <w:p w14:paraId="19F07BB6" w14:textId="77777777" w:rsidR="00AA0529" w:rsidRDefault="00AA0529" w:rsidP="00060770">
      <w:pPr>
        <w:jc w:val="center"/>
        <w:rPr>
          <w:b/>
          <w:u w:val="single"/>
        </w:rPr>
      </w:pPr>
    </w:p>
    <w:p w14:paraId="19328A60" w14:textId="77777777" w:rsidR="00AA0529" w:rsidRDefault="00AA0529" w:rsidP="00060770">
      <w:pPr>
        <w:jc w:val="center"/>
        <w:rPr>
          <w:b/>
          <w:u w:val="single"/>
        </w:rPr>
      </w:pPr>
    </w:p>
    <w:p w14:paraId="076C8A61" w14:textId="77777777" w:rsidR="00AA0529" w:rsidRDefault="00AA0529" w:rsidP="00060770">
      <w:pPr>
        <w:jc w:val="center"/>
        <w:rPr>
          <w:b/>
          <w:u w:val="single"/>
        </w:rPr>
      </w:pPr>
    </w:p>
    <w:p w14:paraId="6CE3EF12" w14:textId="77777777" w:rsidR="00AA0529" w:rsidRDefault="00AA0529" w:rsidP="00060770">
      <w:pPr>
        <w:jc w:val="center"/>
        <w:rPr>
          <w:b/>
          <w:u w:val="single"/>
        </w:rPr>
      </w:pPr>
    </w:p>
    <w:p w14:paraId="58B31E39" w14:textId="77777777" w:rsidR="00AA0529" w:rsidRDefault="00AA0529" w:rsidP="00060770">
      <w:pPr>
        <w:jc w:val="center"/>
        <w:rPr>
          <w:b/>
          <w:u w:val="single"/>
        </w:rPr>
      </w:pPr>
    </w:p>
    <w:p w14:paraId="6664820B" w14:textId="77777777" w:rsidR="00AA0529" w:rsidRDefault="00AA0529" w:rsidP="00060770">
      <w:pPr>
        <w:jc w:val="center"/>
        <w:rPr>
          <w:b/>
          <w:u w:val="single"/>
        </w:rPr>
      </w:pPr>
    </w:p>
    <w:p w14:paraId="7E8B99F7" w14:textId="77777777" w:rsidR="00346278" w:rsidRDefault="00346278" w:rsidP="00EC54A5">
      <w:pPr>
        <w:rPr>
          <w:b/>
          <w:u w:val="single"/>
        </w:rPr>
      </w:pPr>
    </w:p>
    <w:p w14:paraId="224ADAA9" w14:textId="77777777" w:rsidR="000D4D6F" w:rsidRDefault="000D4D6F" w:rsidP="00395046">
      <w:pPr>
        <w:jc w:val="right"/>
        <w:rPr>
          <w:b/>
          <w:sz w:val="20"/>
          <w:szCs w:val="20"/>
        </w:rPr>
      </w:pPr>
    </w:p>
    <w:p w14:paraId="2CB35B91" w14:textId="77777777" w:rsidR="00395046" w:rsidRPr="00395046" w:rsidRDefault="00395046" w:rsidP="00395046">
      <w:pPr>
        <w:jc w:val="right"/>
        <w:rPr>
          <w:b/>
          <w:sz w:val="20"/>
          <w:szCs w:val="20"/>
        </w:rPr>
      </w:pPr>
      <w:r w:rsidRPr="00395046">
        <w:rPr>
          <w:b/>
          <w:sz w:val="20"/>
          <w:szCs w:val="20"/>
        </w:rPr>
        <w:lastRenderedPageBreak/>
        <w:t>Załącznik nr 1</w:t>
      </w:r>
    </w:p>
    <w:p w14:paraId="77CC844E" w14:textId="77777777" w:rsidR="00395046" w:rsidRPr="00395046" w:rsidRDefault="00395046" w:rsidP="00395046">
      <w:pPr>
        <w:jc w:val="right"/>
        <w:rPr>
          <w:b/>
          <w:sz w:val="20"/>
          <w:szCs w:val="20"/>
        </w:rPr>
      </w:pPr>
    </w:p>
    <w:p w14:paraId="7BFC967C" w14:textId="77777777" w:rsidR="00395046" w:rsidRPr="00395046" w:rsidRDefault="00395046" w:rsidP="00395046">
      <w:pPr>
        <w:spacing w:line="480" w:lineRule="auto"/>
        <w:jc w:val="right"/>
        <w:rPr>
          <w:sz w:val="20"/>
          <w:szCs w:val="20"/>
        </w:rPr>
      </w:pPr>
      <w:r w:rsidRPr="00395046">
        <w:rPr>
          <w:sz w:val="20"/>
          <w:szCs w:val="20"/>
        </w:rPr>
        <w:t>Miejscowość ………………. dnia ……………….</w:t>
      </w:r>
    </w:p>
    <w:p w14:paraId="651080BC" w14:textId="77777777" w:rsidR="00395046" w:rsidRPr="00395046" w:rsidRDefault="00395046" w:rsidP="00395046">
      <w:pPr>
        <w:jc w:val="center"/>
        <w:rPr>
          <w:b/>
        </w:rPr>
      </w:pPr>
      <w:r w:rsidRPr="00395046">
        <w:rPr>
          <w:b/>
        </w:rPr>
        <w:t>OFERTA</w:t>
      </w:r>
    </w:p>
    <w:p w14:paraId="45279918" w14:textId="77777777" w:rsidR="00395046" w:rsidRPr="00395046" w:rsidRDefault="00395046" w:rsidP="00395046">
      <w:pPr>
        <w:jc w:val="center"/>
        <w:rPr>
          <w:b/>
        </w:rPr>
      </w:pPr>
      <w:r w:rsidRPr="00395046">
        <w:rPr>
          <w:b/>
        </w:rPr>
        <w:t>Dla SPZOZ Szpitala Kolejowego w Wilkowicach-Bystrej</w:t>
      </w:r>
    </w:p>
    <w:p w14:paraId="1B28FDAB" w14:textId="77777777" w:rsidR="00395046" w:rsidRPr="00395046" w:rsidRDefault="00395046" w:rsidP="00395046">
      <w:pPr>
        <w:jc w:val="center"/>
        <w:rPr>
          <w:sz w:val="20"/>
          <w:szCs w:val="20"/>
        </w:rPr>
      </w:pPr>
    </w:p>
    <w:p w14:paraId="0E985BB2" w14:textId="77777777" w:rsidR="00395046" w:rsidRPr="00395046"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2"/>
          <w:szCs w:val="22"/>
        </w:rPr>
      </w:pPr>
    </w:p>
    <w:p w14:paraId="06027596" w14:textId="77777777" w:rsidR="00395046" w:rsidRPr="00395046"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0"/>
          <w:szCs w:val="20"/>
        </w:rPr>
      </w:pPr>
      <w:r w:rsidRPr="00395046">
        <w:rPr>
          <w:sz w:val="20"/>
          <w:szCs w:val="20"/>
        </w:rPr>
        <w:t>Nazwa Wykonawcy …………………………………………................................…………………………………</w:t>
      </w:r>
    </w:p>
    <w:p w14:paraId="2765BEA1" w14:textId="77777777" w:rsidR="00395046" w:rsidRPr="00395046"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0"/>
          <w:szCs w:val="20"/>
        </w:rPr>
      </w:pPr>
      <w:r w:rsidRPr="00395046">
        <w:rPr>
          <w:sz w:val="20"/>
          <w:szCs w:val="20"/>
        </w:rPr>
        <w:t>Siedziba ………………………………………………………..…………………....................................…………</w:t>
      </w:r>
    </w:p>
    <w:p w14:paraId="054EF6BE" w14:textId="77777777" w:rsidR="00395046" w:rsidRPr="00527F58"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0"/>
          <w:szCs w:val="20"/>
        </w:rPr>
      </w:pPr>
      <w:r w:rsidRPr="00527F58">
        <w:rPr>
          <w:sz w:val="20"/>
          <w:szCs w:val="20"/>
        </w:rPr>
        <w:t>KRS ……………………………….REGON ……………………............... NIP ………………..…………….......</w:t>
      </w:r>
    </w:p>
    <w:p w14:paraId="415C78BE" w14:textId="77777777" w:rsidR="00395046" w:rsidRPr="00527F58"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0"/>
          <w:szCs w:val="20"/>
        </w:rPr>
      </w:pPr>
      <w:r w:rsidRPr="00527F58">
        <w:rPr>
          <w:sz w:val="20"/>
          <w:szCs w:val="20"/>
        </w:rPr>
        <w:t>Tel. ………………………………..............… Fax ……………….....................……………………...</w:t>
      </w:r>
    </w:p>
    <w:p w14:paraId="1390E0D3" w14:textId="77777777" w:rsidR="00395046" w:rsidRPr="00395046"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0"/>
          <w:szCs w:val="20"/>
        </w:rPr>
      </w:pPr>
      <w:r w:rsidRPr="00395046">
        <w:rPr>
          <w:sz w:val="20"/>
          <w:szCs w:val="20"/>
        </w:rPr>
        <w:t>Osoba upoważniona do kontaktu z zamawiającym ……………………………………………</w:t>
      </w:r>
    </w:p>
    <w:p w14:paraId="380DC34A" w14:textId="77777777" w:rsidR="00395046" w:rsidRPr="00395046"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0"/>
          <w:szCs w:val="20"/>
        </w:rPr>
      </w:pPr>
      <w:r w:rsidRPr="00395046">
        <w:rPr>
          <w:sz w:val="20"/>
          <w:szCs w:val="20"/>
        </w:rPr>
        <w:t xml:space="preserve">Tel …………………   e-mail </w:t>
      </w:r>
      <w:r w:rsidRPr="00395046">
        <w:rPr>
          <w:b/>
          <w:sz w:val="20"/>
          <w:szCs w:val="20"/>
        </w:rPr>
        <w:t>……………………………………………………………………………..</w:t>
      </w:r>
    </w:p>
    <w:p w14:paraId="0309B00C" w14:textId="77777777" w:rsidR="00395046" w:rsidRPr="00395046" w:rsidRDefault="00395046" w:rsidP="00395046">
      <w:pPr>
        <w:pBdr>
          <w:top w:val="single" w:sz="4" w:space="1" w:color="auto"/>
          <w:left w:val="single" w:sz="4" w:space="4" w:color="auto"/>
          <w:bottom w:val="single" w:sz="4" w:space="1" w:color="auto"/>
          <w:right w:val="single" w:sz="4" w:space="4" w:color="auto"/>
        </w:pBdr>
        <w:shd w:val="clear" w:color="auto" w:fill="EEECE1"/>
        <w:spacing w:line="360" w:lineRule="auto"/>
        <w:rPr>
          <w:sz w:val="20"/>
          <w:szCs w:val="20"/>
        </w:rPr>
      </w:pPr>
      <w:r w:rsidRPr="00395046">
        <w:rPr>
          <w:sz w:val="20"/>
          <w:szCs w:val="20"/>
        </w:rPr>
        <w:t>Osoba upoważniona do podpisania umowy : ………………………………………………………………</w:t>
      </w:r>
    </w:p>
    <w:p w14:paraId="25B37EBF" w14:textId="77777777" w:rsidR="00395046" w:rsidRPr="00395046" w:rsidRDefault="00395046" w:rsidP="00395046">
      <w:pPr>
        <w:tabs>
          <w:tab w:val="left" w:pos="0"/>
        </w:tabs>
        <w:jc w:val="both"/>
        <w:rPr>
          <w:b/>
          <w:i/>
          <w:sz w:val="18"/>
          <w:szCs w:val="18"/>
        </w:rPr>
      </w:pPr>
    </w:p>
    <w:p w14:paraId="0652B183" w14:textId="77777777" w:rsidR="00606B1B" w:rsidRPr="00091A2D" w:rsidRDefault="00395046" w:rsidP="00606B1B">
      <w:pPr>
        <w:jc w:val="both"/>
        <w:rPr>
          <w:sz w:val="22"/>
          <w:szCs w:val="22"/>
        </w:rPr>
      </w:pPr>
      <w:r w:rsidRPr="00091A2D">
        <w:rPr>
          <w:sz w:val="20"/>
          <w:szCs w:val="20"/>
        </w:rPr>
        <w:t xml:space="preserve">W nawiązaniu do </w:t>
      </w:r>
      <w:r w:rsidR="00DA4762" w:rsidRPr="00091A2D">
        <w:rPr>
          <w:sz w:val="20"/>
          <w:szCs w:val="20"/>
        </w:rPr>
        <w:t>zapytania ofertowego</w:t>
      </w:r>
      <w:r w:rsidRPr="00091A2D">
        <w:rPr>
          <w:sz w:val="20"/>
          <w:szCs w:val="20"/>
        </w:rPr>
        <w:t xml:space="preserve"> na</w:t>
      </w:r>
      <w:r w:rsidR="00606B1B" w:rsidRPr="00091A2D">
        <w:rPr>
          <w:sz w:val="20"/>
          <w:szCs w:val="20"/>
        </w:rPr>
        <w:t xml:space="preserve"> </w:t>
      </w:r>
      <w:r w:rsidR="00606B1B" w:rsidRPr="00091A2D">
        <w:rPr>
          <w:b/>
          <w:bCs/>
          <w:sz w:val="22"/>
          <w:szCs w:val="22"/>
        </w:rPr>
        <w:t>przebudowę i adaptację pomieszczeń w związku z rozszerzeniem Oddziału Rehabilitacji Ogólnoustrojowej Szpitala Kolejowego w Wilkowicach-Bystrej w ramach zadania</w:t>
      </w:r>
      <w:r w:rsidR="00606B1B" w:rsidRPr="00091A2D">
        <w:rPr>
          <w:sz w:val="22"/>
          <w:szCs w:val="22"/>
        </w:rPr>
        <w:t>:</w:t>
      </w:r>
    </w:p>
    <w:p w14:paraId="057E7B1E" w14:textId="6B3D235C" w:rsidR="001A3C32" w:rsidRPr="001A3C32" w:rsidRDefault="001A3C32" w:rsidP="00606B1B">
      <w:pPr>
        <w:jc w:val="both"/>
        <w:rPr>
          <w:kern w:val="1"/>
          <w:sz w:val="20"/>
          <w:szCs w:val="20"/>
          <w:lang w:eastAsia="ar-SA"/>
        </w:rPr>
      </w:pPr>
      <w:r w:rsidRPr="00091A2D">
        <w:rPr>
          <w:b/>
          <w:bCs/>
          <w:sz w:val="22"/>
          <w:szCs w:val="22"/>
        </w:rPr>
        <w:t xml:space="preserve">„Przebudowa i adaptacja pomieszczeń w związku z rozszerzeniem Oddziału Rehabilitacji Ogólnoustrojowej </w:t>
      </w:r>
      <w:r w:rsidRPr="00FA7440">
        <w:rPr>
          <w:b/>
          <w:bCs/>
          <w:sz w:val="22"/>
          <w:szCs w:val="22"/>
        </w:rPr>
        <w:t>Szpitala Kolejowego w Wilkowicach-Bystrej oraz zakup sprzętu rehabilitacyjnego”</w:t>
      </w:r>
      <w:r w:rsidR="00606B1B">
        <w:rPr>
          <w:b/>
          <w:bCs/>
          <w:sz w:val="22"/>
          <w:szCs w:val="22"/>
        </w:rPr>
        <w:t>,</w:t>
      </w:r>
      <w:r>
        <w:rPr>
          <w:b/>
          <w:bCs/>
          <w:sz w:val="22"/>
          <w:szCs w:val="22"/>
        </w:rPr>
        <w:t xml:space="preserve"> </w:t>
      </w:r>
      <w:r w:rsidRPr="001A3C32">
        <w:rPr>
          <w:kern w:val="1"/>
          <w:sz w:val="20"/>
          <w:szCs w:val="20"/>
          <w:lang w:eastAsia="ar-SA"/>
        </w:rPr>
        <w:t xml:space="preserve">oferuję wykonanie przedmiotu zamówienia na warunkach określonych w </w:t>
      </w:r>
      <w:r>
        <w:rPr>
          <w:kern w:val="1"/>
          <w:sz w:val="20"/>
          <w:szCs w:val="20"/>
          <w:lang w:eastAsia="ar-SA"/>
        </w:rPr>
        <w:t>zapytaniu ofertowym</w:t>
      </w:r>
      <w:r w:rsidRPr="001A3C32">
        <w:rPr>
          <w:kern w:val="1"/>
          <w:sz w:val="20"/>
          <w:szCs w:val="20"/>
          <w:lang w:eastAsia="ar-SA"/>
        </w:rPr>
        <w:t xml:space="preserve"> za cenę wyliczoną:</w:t>
      </w:r>
    </w:p>
    <w:p w14:paraId="6045DDA1" w14:textId="77777777" w:rsidR="001A3C32" w:rsidRPr="001A3C32" w:rsidRDefault="001A3C32" w:rsidP="001A3C32">
      <w:pPr>
        <w:tabs>
          <w:tab w:val="left" w:pos="0"/>
        </w:tabs>
        <w:suppressAutoHyphens/>
        <w:spacing w:line="276" w:lineRule="auto"/>
        <w:jc w:val="both"/>
        <w:rPr>
          <w:kern w:val="1"/>
          <w:sz w:val="20"/>
          <w:szCs w:val="20"/>
          <w:lang w:eastAsia="ar-SA"/>
        </w:rPr>
      </w:pPr>
    </w:p>
    <w:p w14:paraId="73544F01" w14:textId="4FDD965C" w:rsidR="001A3C32" w:rsidRPr="001A3C32" w:rsidRDefault="001A3C32" w:rsidP="001A3C32">
      <w:pPr>
        <w:suppressAutoHyphens/>
        <w:jc w:val="both"/>
        <w:rPr>
          <w:sz w:val="20"/>
          <w:szCs w:val="20"/>
          <w:lang w:eastAsia="ar-SA"/>
        </w:rPr>
      </w:pPr>
      <w:r w:rsidRPr="001A3C32">
        <w:rPr>
          <w:sz w:val="20"/>
          <w:szCs w:val="20"/>
          <w:lang w:eastAsia="ar-SA"/>
        </w:rPr>
        <w:t xml:space="preserve">wartość netto: </w:t>
      </w:r>
      <w:r>
        <w:rPr>
          <w:sz w:val="20"/>
          <w:szCs w:val="20"/>
          <w:lang w:eastAsia="ar-SA"/>
        </w:rPr>
        <w:tab/>
      </w:r>
      <w:r w:rsidRPr="001A3C32">
        <w:rPr>
          <w:sz w:val="20"/>
          <w:szCs w:val="20"/>
          <w:lang w:eastAsia="ar-SA"/>
        </w:rPr>
        <w:t>…………………………..</w:t>
      </w:r>
    </w:p>
    <w:p w14:paraId="0467CF01" w14:textId="07D6EFC0" w:rsidR="001A3C32" w:rsidRPr="001A3C32" w:rsidRDefault="001A3C32" w:rsidP="001A3C32">
      <w:pPr>
        <w:suppressAutoHyphens/>
        <w:jc w:val="both"/>
        <w:rPr>
          <w:sz w:val="20"/>
          <w:szCs w:val="20"/>
          <w:lang w:eastAsia="ar-SA"/>
        </w:rPr>
      </w:pPr>
      <w:r w:rsidRPr="001A3C32">
        <w:rPr>
          <w:sz w:val="20"/>
          <w:szCs w:val="20"/>
          <w:lang w:eastAsia="ar-SA"/>
        </w:rPr>
        <w:t xml:space="preserve">kwota VAT: </w:t>
      </w:r>
      <w:r>
        <w:rPr>
          <w:sz w:val="20"/>
          <w:szCs w:val="20"/>
          <w:lang w:eastAsia="ar-SA"/>
        </w:rPr>
        <w:tab/>
      </w:r>
      <w:r w:rsidRPr="001A3C32">
        <w:rPr>
          <w:sz w:val="20"/>
          <w:szCs w:val="20"/>
          <w:lang w:eastAsia="ar-SA"/>
        </w:rPr>
        <w:t>…………………</w:t>
      </w:r>
      <w:r>
        <w:rPr>
          <w:sz w:val="20"/>
          <w:szCs w:val="20"/>
          <w:lang w:eastAsia="ar-SA"/>
        </w:rPr>
        <w:t>….</w:t>
      </w:r>
      <w:r w:rsidRPr="001A3C32">
        <w:rPr>
          <w:sz w:val="20"/>
          <w:szCs w:val="20"/>
          <w:lang w:eastAsia="ar-SA"/>
        </w:rPr>
        <w:t>…….</w:t>
      </w:r>
    </w:p>
    <w:p w14:paraId="1D7D13BC" w14:textId="3CBDB88F" w:rsidR="001A3C32" w:rsidRPr="001A3C32" w:rsidRDefault="001A3C32" w:rsidP="001A3C32">
      <w:pPr>
        <w:suppressAutoHyphens/>
        <w:jc w:val="both"/>
        <w:rPr>
          <w:sz w:val="20"/>
          <w:szCs w:val="20"/>
          <w:lang w:eastAsia="ar-SA"/>
        </w:rPr>
      </w:pPr>
      <w:r w:rsidRPr="001A3C32">
        <w:rPr>
          <w:sz w:val="20"/>
          <w:szCs w:val="20"/>
          <w:lang w:eastAsia="ar-SA"/>
        </w:rPr>
        <w:t>wartość brutto:</w:t>
      </w:r>
      <w:r>
        <w:rPr>
          <w:sz w:val="20"/>
          <w:szCs w:val="20"/>
          <w:lang w:eastAsia="ar-SA"/>
        </w:rPr>
        <w:tab/>
      </w:r>
      <w:r w:rsidRPr="001A3C32">
        <w:rPr>
          <w:sz w:val="20"/>
          <w:szCs w:val="20"/>
          <w:lang w:eastAsia="ar-SA"/>
        </w:rPr>
        <w:t>.................</w:t>
      </w:r>
      <w:r>
        <w:rPr>
          <w:sz w:val="20"/>
          <w:szCs w:val="20"/>
          <w:lang w:eastAsia="ar-SA"/>
        </w:rPr>
        <w:t>....</w:t>
      </w:r>
      <w:r w:rsidRPr="001A3C32">
        <w:rPr>
          <w:sz w:val="20"/>
          <w:szCs w:val="20"/>
          <w:lang w:eastAsia="ar-SA"/>
        </w:rPr>
        <w:t>.....................</w:t>
      </w:r>
    </w:p>
    <w:p w14:paraId="626AD9E1" w14:textId="77777777" w:rsidR="001A3C32" w:rsidRPr="001A3C32" w:rsidRDefault="001A3C32" w:rsidP="001A3C32">
      <w:pPr>
        <w:suppressAutoHyphens/>
        <w:jc w:val="both"/>
        <w:rPr>
          <w:sz w:val="20"/>
          <w:szCs w:val="20"/>
          <w:lang w:eastAsia="ar-SA"/>
        </w:rPr>
      </w:pPr>
    </w:p>
    <w:p w14:paraId="38356AA0" w14:textId="77777777" w:rsidR="001A3C32" w:rsidRPr="001A3C32" w:rsidRDefault="001A3C32" w:rsidP="001A3C32">
      <w:pPr>
        <w:suppressAutoHyphens/>
        <w:jc w:val="both"/>
        <w:rPr>
          <w:sz w:val="20"/>
          <w:szCs w:val="20"/>
          <w:lang w:eastAsia="ar-SA"/>
        </w:rPr>
      </w:pPr>
      <w:r w:rsidRPr="001A3C32">
        <w:rPr>
          <w:sz w:val="20"/>
          <w:szCs w:val="20"/>
          <w:lang w:eastAsia="ar-SA"/>
        </w:rPr>
        <w:t>słownie wartość brutto: .......................................................................................................................................</w:t>
      </w:r>
    </w:p>
    <w:p w14:paraId="74484673" w14:textId="77777777" w:rsidR="001A3C32" w:rsidRPr="001A3C32" w:rsidRDefault="001A3C32" w:rsidP="001A3C32">
      <w:pPr>
        <w:suppressAutoHyphens/>
        <w:jc w:val="both"/>
        <w:rPr>
          <w:sz w:val="20"/>
          <w:szCs w:val="20"/>
          <w:lang w:eastAsia="ar-SA"/>
        </w:rPr>
      </w:pPr>
    </w:p>
    <w:p w14:paraId="13C3B12D" w14:textId="5B70D7F8" w:rsidR="001A3C32" w:rsidRPr="00091A2D" w:rsidRDefault="001A3C32" w:rsidP="001A3C32">
      <w:pPr>
        <w:suppressAutoHyphens/>
        <w:jc w:val="both"/>
        <w:rPr>
          <w:sz w:val="20"/>
          <w:szCs w:val="20"/>
          <w:lang w:eastAsia="ar-SA"/>
        </w:rPr>
      </w:pPr>
      <w:r w:rsidRPr="00091A2D">
        <w:rPr>
          <w:sz w:val="20"/>
          <w:szCs w:val="20"/>
          <w:lang w:eastAsia="ar-SA"/>
        </w:rPr>
        <w:t xml:space="preserve">Uwaga: </w:t>
      </w:r>
      <w:r w:rsidR="0025545F" w:rsidRPr="00091A2D">
        <w:rPr>
          <w:sz w:val="20"/>
          <w:szCs w:val="20"/>
          <w:lang w:eastAsia="ar-SA"/>
        </w:rPr>
        <w:t>Kalkulacja wynagrodzenia ryczałtowego</w:t>
      </w:r>
      <w:r w:rsidRPr="00091A2D">
        <w:rPr>
          <w:sz w:val="20"/>
          <w:szCs w:val="20"/>
          <w:lang w:eastAsia="ar-SA"/>
        </w:rPr>
        <w:t xml:space="preserve"> stanowi Załącznik do formularza ofertowego (Wykonawca zobowiązany jest dołączyć do oferty). </w:t>
      </w:r>
      <w:r w:rsidR="0025545F" w:rsidRPr="00091A2D">
        <w:rPr>
          <w:sz w:val="20"/>
          <w:szCs w:val="20"/>
          <w:lang w:eastAsia="ar-SA"/>
        </w:rPr>
        <w:t>Kalkulację</w:t>
      </w:r>
      <w:r w:rsidRPr="00091A2D">
        <w:rPr>
          <w:sz w:val="20"/>
          <w:szCs w:val="20"/>
          <w:lang w:eastAsia="ar-SA"/>
        </w:rPr>
        <w:t xml:space="preserve"> sporządza się na podstawie przedmiaru robót oraz na zasadach określonych w zapytaniu ofertowym.</w:t>
      </w:r>
    </w:p>
    <w:p w14:paraId="5570C784" w14:textId="77777777" w:rsidR="001A3C32" w:rsidRPr="001A3C32" w:rsidRDefault="001A3C32" w:rsidP="001A3C32">
      <w:pPr>
        <w:suppressAutoHyphens/>
        <w:jc w:val="both"/>
        <w:rPr>
          <w:sz w:val="20"/>
          <w:szCs w:val="20"/>
          <w:lang w:eastAsia="ar-SA"/>
        </w:rPr>
      </w:pPr>
    </w:p>
    <w:p w14:paraId="62A2E752" w14:textId="77777777" w:rsidR="001A3C32" w:rsidRPr="001A3C32" w:rsidRDefault="001A3C32" w:rsidP="001A3C32">
      <w:pPr>
        <w:suppressAutoHyphens/>
        <w:jc w:val="both"/>
        <w:rPr>
          <w:color w:val="000000"/>
          <w:sz w:val="20"/>
          <w:szCs w:val="20"/>
          <w:lang w:eastAsia="ar-SA"/>
        </w:rPr>
      </w:pPr>
      <w:r w:rsidRPr="001A3C32">
        <w:rPr>
          <w:bCs/>
          <w:color w:val="000000"/>
          <w:sz w:val="20"/>
          <w:szCs w:val="20"/>
          <w:lang w:eastAsia="ar-SA"/>
        </w:rPr>
        <w:t>Okres gwarancji…................... (miesiące)</w:t>
      </w:r>
    </w:p>
    <w:p w14:paraId="1E9122DC" w14:textId="77777777" w:rsidR="001A3C32" w:rsidRPr="001A3C32" w:rsidRDefault="001A3C32" w:rsidP="001A3C32">
      <w:pPr>
        <w:tabs>
          <w:tab w:val="left" w:pos="708"/>
          <w:tab w:val="center" w:pos="4536"/>
          <w:tab w:val="right" w:pos="9072"/>
        </w:tabs>
        <w:suppressAutoHyphens/>
        <w:jc w:val="both"/>
        <w:rPr>
          <w:sz w:val="20"/>
          <w:szCs w:val="20"/>
          <w:lang w:eastAsia="ar-SA"/>
        </w:rPr>
      </w:pPr>
    </w:p>
    <w:p w14:paraId="40F3253E" w14:textId="33E868CD" w:rsidR="001A3C32" w:rsidRPr="001A3C32" w:rsidRDefault="001A3C32" w:rsidP="001A3C32">
      <w:pPr>
        <w:tabs>
          <w:tab w:val="left" w:pos="708"/>
          <w:tab w:val="center" w:pos="4536"/>
          <w:tab w:val="right" w:pos="9072"/>
        </w:tabs>
        <w:suppressAutoHyphens/>
        <w:jc w:val="both"/>
        <w:rPr>
          <w:sz w:val="20"/>
          <w:szCs w:val="20"/>
          <w:lang w:eastAsia="ar-SA"/>
        </w:rPr>
      </w:pPr>
      <w:r w:rsidRPr="001A3C32">
        <w:rPr>
          <w:sz w:val="20"/>
          <w:szCs w:val="20"/>
          <w:lang w:eastAsia="ar-SA"/>
        </w:rPr>
        <w:t xml:space="preserve">Oferta Wykonawcy, który zaoferuje najdłuższy (tj. </w:t>
      </w:r>
      <w:r>
        <w:rPr>
          <w:sz w:val="20"/>
          <w:szCs w:val="20"/>
          <w:lang w:eastAsia="ar-SA"/>
        </w:rPr>
        <w:t>60</w:t>
      </w:r>
      <w:r w:rsidRPr="001A3C32">
        <w:rPr>
          <w:sz w:val="20"/>
          <w:szCs w:val="20"/>
          <w:lang w:eastAsia="ar-SA"/>
        </w:rPr>
        <w:t xml:space="preserve"> miesiące i więcej) okres gwarancji, licząc od daty ostatecznego (końcowego) odbioru wszystkich robót objętych umową, otrzyma </w:t>
      </w:r>
      <w:r>
        <w:rPr>
          <w:sz w:val="20"/>
          <w:szCs w:val="20"/>
          <w:lang w:eastAsia="ar-SA"/>
        </w:rPr>
        <w:t>1</w:t>
      </w:r>
      <w:r w:rsidRPr="001A3C32">
        <w:rPr>
          <w:sz w:val="20"/>
          <w:szCs w:val="20"/>
          <w:lang w:eastAsia="ar-SA"/>
        </w:rPr>
        <w:t xml:space="preserve">0 punktów procentowych. </w:t>
      </w:r>
    </w:p>
    <w:p w14:paraId="4AE894C3" w14:textId="5F8A9782" w:rsidR="001A3C32" w:rsidRPr="001A3C32" w:rsidRDefault="001A3C32" w:rsidP="001A3C32">
      <w:pPr>
        <w:tabs>
          <w:tab w:val="left" w:pos="708"/>
          <w:tab w:val="center" w:pos="4536"/>
          <w:tab w:val="right" w:pos="9072"/>
        </w:tabs>
        <w:suppressAutoHyphens/>
        <w:jc w:val="both"/>
        <w:rPr>
          <w:sz w:val="20"/>
          <w:szCs w:val="20"/>
          <w:lang w:eastAsia="ar-SA"/>
        </w:rPr>
      </w:pPr>
      <w:r w:rsidRPr="001A3C32">
        <w:rPr>
          <w:sz w:val="20"/>
          <w:szCs w:val="20"/>
          <w:lang w:eastAsia="ar-SA"/>
        </w:rPr>
        <w:t xml:space="preserve">W przypadku zaoferowania okresu gwarancji dłuższego niż </w:t>
      </w:r>
      <w:r>
        <w:rPr>
          <w:sz w:val="20"/>
          <w:szCs w:val="20"/>
          <w:lang w:eastAsia="ar-SA"/>
        </w:rPr>
        <w:t>60</w:t>
      </w:r>
      <w:r w:rsidRPr="001A3C32">
        <w:rPr>
          <w:sz w:val="20"/>
          <w:szCs w:val="20"/>
          <w:lang w:eastAsia="ar-SA"/>
        </w:rPr>
        <w:t xml:space="preserve"> miesi</w:t>
      </w:r>
      <w:r w:rsidR="00606B1B">
        <w:rPr>
          <w:sz w:val="20"/>
          <w:szCs w:val="20"/>
          <w:lang w:eastAsia="ar-SA"/>
        </w:rPr>
        <w:t>ę</w:t>
      </w:r>
      <w:r w:rsidRPr="001A3C32">
        <w:rPr>
          <w:sz w:val="20"/>
          <w:szCs w:val="20"/>
          <w:lang w:eastAsia="ar-SA"/>
        </w:rPr>
        <w:t>c</w:t>
      </w:r>
      <w:r>
        <w:rPr>
          <w:sz w:val="20"/>
          <w:szCs w:val="20"/>
          <w:lang w:eastAsia="ar-SA"/>
        </w:rPr>
        <w:t>y</w:t>
      </w:r>
      <w:r w:rsidRPr="001A3C32">
        <w:rPr>
          <w:sz w:val="20"/>
          <w:szCs w:val="20"/>
          <w:lang w:eastAsia="ar-SA"/>
        </w:rPr>
        <w:t xml:space="preserve"> oferta otrzyma liczbę punktów za maksymalnie </w:t>
      </w:r>
      <w:r>
        <w:rPr>
          <w:sz w:val="20"/>
          <w:szCs w:val="20"/>
          <w:lang w:eastAsia="ar-SA"/>
        </w:rPr>
        <w:t>60</w:t>
      </w:r>
      <w:r w:rsidRPr="001A3C32">
        <w:rPr>
          <w:sz w:val="20"/>
          <w:szCs w:val="20"/>
          <w:lang w:eastAsia="ar-SA"/>
        </w:rPr>
        <w:t xml:space="preserve"> miesięcy, tj. </w:t>
      </w:r>
      <w:r>
        <w:rPr>
          <w:sz w:val="20"/>
          <w:szCs w:val="20"/>
          <w:lang w:eastAsia="ar-SA"/>
        </w:rPr>
        <w:t>1</w:t>
      </w:r>
      <w:r w:rsidRPr="001A3C32">
        <w:rPr>
          <w:sz w:val="20"/>
          <w:szCs w:val="20"/>
          <w:lang w:eastAsia="ar-SA"/>
        </w:rPr>
        <w:t>0 pkt., natomiast zaoferowany przez Wykonawcę okres gwarancji zostanie przyjęty do umowy w sprawie zamówienia - jako  obowiązujący Wykonawcę, zgodnie ze złożoną ofertą,</w:t>
      </w:r>
    </w:p>
    <w:p w14:paraId="579FE37E" w14:textId="77777777" w:rsidR="001A3C32" w:rsidRPr="001A3C32" w:rsidRDefault="001A3C32" w:rsidP="001A3C32">
      <w:pPr>
        <w:tabs>
          <w:tab w:val="left" w:pos="708"/>
          <w:tab w:val="center" w:pos="4536"/>
          <w:tab w:val="right" w:pos="9072"/>
        </w:tabs>
        <w:suppressAutoHyphens/>
        <w:jc w:val="both"/>
        <w:rPr>
          <w:sz w:val="20"/>
          <w:szCs w:val="20"/>
          <w:lang w:eastAsia="ar-SA"/>
        </w:rPr>
      </w:pPr>
    </w:p>
    <w:p w14:paraId="2BE72CC5" w14:textId="50AFC439" w:rsidR="001A3C32" w:rsidRPr="001A3C32" w:rsidRDefault="001A3C32" w:rsidP="001A3C32">
      <w:pPr>
        <w:tabs>
          <w:tab w:val="left" w:pos="708"/>
          <w:tab w:val="center" w:pos="4536"/>
          <w:tab w:val="right" w:pos="9072"/>
        </w:tabs>
        <w:suppressAutoHyphens/>
        <w:jc w:val="both"/>
        <w:rPr>
          <w:sz w:val="20"/>
          <w:szCs w:val="20"/>
          <w:lang w:eastAsia="ar-SA"/>
        </w:rPr>
      </w:pPr>
      <w:r w:rsidRPr="001A3C32">
        <w:rPr>
          <w:sz w:val="20"/>
          <w:szCs w:val="20"/>
          <w:lang w:eastAsia="ar-SA"/>
        </w:rPr>
        <w:t xml:space="preserve">Brak deklaracji okresu gwarancji w formularzu ofertowym, bądź jego określenie poniżej wymaganego minimum, tj. </w:t>
      </w:r>
      <w:r w:rsidR="00091A2D">
        <w:rPr>
          <w:color w:val="EE0000"/>
          <w:sz w:val="20"/>
          <w:szCs w:val="20"/>
          <w:lang w:eastAsia="ar-SA"/>
        </w:rPr>
        <w:t>36</w:t>
      </w:r>
      <w:r w:rsidRPr="00606B1B">
        <w:rPr>
          <w:color w:val="EE0000"/>
          <w:sz w:val="20"/>
          <w:szCs w:val="20"/>
          <w:lang w:eastAsia="ar-SA"/>
        </w:rPr>
        <w:t xml:space="preserve"> </w:t>
      </w:r>
      <w:r w:rsidRPr="001A3C32">
        <w:rPr>
          <w:sz w:val="20"/>
          <w:szCs w:val="20"/>
          <w:lang w:eastAsia="ar-SA"/>
        </w:rPr>
        <w:t>miesięcy skutkować będzie przyznaniem w tym kryterium 0 punktów, a do umowy w sprawie zamówienia zostanie wpisany, jako obowiązujący, minimalny okres gwarancji (</w:t>
      </w:r>
      <w:r w:rsidR="00091A2D" w:rsidRPr="00091A2D">
        <w:rPr>
          <w:sz w:val="20"/>
          <w:szCs w:val="20"/>
          <w:lang w:eastAsia="ar-SA"/>
        </w:rPr>
        <w:t>36</w:t>
      </w:r>
      <w:r w:rsidRPr="00091A2D">
        <w:rPr>
          <w:sz w:val="20"/>
          <w:szCs w:val="20"/>
          <w:lang w:eastAsia="ar-SA"/>
        </w:rPr>
        <w:t xml:space="preserve"> miesięcy</w:t>
      </w:r>
      <w:r w:rsidRPr="001A3C32">
        <w:rPr>
          <w:sz w:val="20"/>
          <w:szCs w:val="20"/>
          <w:lang w:eastAsia="ar-SA"/>
        </w:rPr>
        <w:t>).</w:t>
      </w:r>
    </w:p>
    <w:p w14:paraId="5EAD4CCB" w14:textId="77777777" w:rsidR="001A3C32" w:rsidRPr="001A3C32" w:rsidRDefault="001A3C32" w:rsidP="001A3C32">
      <w:pPr>
        <w:tabs>
          <w:tab w:val="left" w:pos="708"/>
          <w:tab w:val="center" w:pos="4536"/>
          <w:tab w:val="right" w:pos="9072"/>
        </w:tabs>
        <w:suppressAutoHyphens/>
        <w:jc w:val="both"/>
        <w:rPr>
          <w:sz w:val="20"/>
          <w:szCs w:val="20"/>
          <w:lang w:eastAsia="ar-SA"/>
        </w:rPr>
      </w:pPr>
    </w:p>
    <w:p w14:paraId="3967EFAC" w14:textId="761F7EF9" w:rsidR="001A3C32" w:rsidRPr="001A3C32" w:rsidRDefault="001A3C32" w:rsidP="001A3C32">
      <w:pPr>
        <w:numPr>
          <w:ilvl w:val="0"/>
          <w:numId w:val="18"/>
        </w:numPr>
        <w:tabs>
          <w:tab w:val="clear" w:pos="360"/>
          <w:tab w:val="left" w:pos="426"/>
          <w:tab w:val="num" w:pos="720"/>
        </w:tabs>
        <w:suppressAutoHyphens/>
        <w:spacing w:line="276" w:lineRule="auto"/>
        <w:ind w:left="426" w:hanging="426"/>
        <w:jc w:val="both"/>
        <w:rPr>
          <w:kern w:val="1"/>
          <w:sz w:val="20"/>
          <w:szCs w:val="20"/>
          <w:lang w:eastAsia="ar-SA"/>
        </w:rPr>
      </w:pPr>
      <w:r w:rsidRPr="001A3C32">
        <w:rPr>
          <w:kern w:val="1"/>
          <w:sz w:val="20"/>
          <w:szCs w:val="20"/>
          <w:lang w:eastAsia="ar-SA"/>
        </w:rPr>
        <w:t xml:space="preserve">Deklarujemy termin płatności: </w:t>
      </w:r>
      <w:r>
        <w:rPr>
          <w:kern w:val="1"/>
          <w:sz w:val="20"/>
          <w:szCs w:val="20"/>
          <w:lang w:eastAsia="ar-SA"/>
        </w:rPr>
        <w:t xml:space="preserve">do </w:t>
      </w:r>
      <w:r w:rsidRPr="001A3C32">
        <w:rPr>
          <w:kern w:val="1"/>
          <w:sz w:val="20"/>
          <w:szCs w:val="20"/>
          <w:lang w:eastAsia="ar-SA"/>
        </w:rPr>
        <w:t xml:space="preserve">30 dni </w:t>
      </w:r>
    </w:p>
    <w:p w14:paraId="636270D9" w14:textId="77777777" w:rsidR="001A3C32" w:rsidRPr="001A3C32" w:rsidRDefault="001A3C32" w:rsidP="001A3C32">
      <w:pPr>
        <w:numPr>
          <w:ilvl w:val="0"/>
          <w:numId w:val="18"/>
        </w:numPr>
        <w:tabs>
          <w:tab w:val="clear" w:pos="360"/>
          <w:tab w:val="left" w:pos="426"/>
          <w:tab w:val="num" w:pos="720"/>
        </w:tabs>
        <w:suppressAutoHyphens/>
        <w:spacing w:line="276" w:lineRule="auto"/>
        <w:ind w:left="426" w:hanging="426"/>
        <w:jc w:val="both"/>
        <w:rPr>
          <w:kern w:val="1"/>
          <w:sz w:val="20"/>
          <w:szCs w:val="20"/>
          <w:lang w:eastAsia="ar-SA"/>
        </w:rPr>
      </w:pPr>
      <w:r w:rsidRPr="001A3C32">
        <w:rPr>
          <w:kern w:val="1"/>
          <w:sz w:val="20"/>
          <w:szCs w:val="20"/>
          <w:lang w:eastAsia="ar-SA"/>
        </w:rPr>
        <w:t>Deklarujemy:</w:t>
      </w:r>
    </w:p>
    <w:p w14:paraId="52902D17" w14:textId="2F79FF34" w:rsidR="001A3C32" w:rsidRPr="001A3C32" w:rsidRDefault="001A3C32" w:rsidP="001A3C32">
      <w:pPr>
        <w:tabs>
          <w:tab w:val="left" w:pos="426"/>
        </w:tabs>
        <w:suppressAutoHyphens/>
        <w:spacing w:line="276" w:lineRule="auto"/>
        <w:ind w:left="426"/>
        <w:jc w:val="both"/>
        <w:rPr>
          <w:kern w:val="1"/>
          <w:sz w:val="20"/>
          <w:szCs w:val="20"/>
          <w:lang w:eastAsia="ar-SA"/>
        </w:rPr>
      </w:pPr>
      <w:r w:rsidRPr="001A3C32">
        <w:rPr>
          <w:kern w:val="1"/>
          <w:sz w:val="20"/>
          <w:szCs w:val="20"/>
          <w:lang w:eastAsia="ar-SA"/>
        </w:rPr>
        <w:t>- min. okres gwarancji</w:t>
      </w:r>
      <w:r w:rsidRPr="00091A2D">
        <w:rPr>
          <w:kern w:val="1"/>
          <w:sz w:val="20"/>
          <w:szCs w:val="20"/>
          <w:lang w:eastAsia="ar-SA"/>
        </w:rPr>
        <w:t xml:space="preserve">: </w:t>
      </w:r>
      <w:r w:rsidR="00091A2D" w:rsidRPr="00091A2D">
        <w:rPr>
          <w:kern w:val="1"/>
          <w:sz w:val="20"/>
          <w:szCs w:val="20"/>
          <w:lang w:eastAsia="ar-SA"/>
        </w:rPr>
        <w:t>36</w:t>
      </w:r>
      <w:r w:rsidRPr="00091A2D">
        <w:rPr>
          <w:kern w:val="1"/>
          <w:sz w:val="20"/>
          <w:szCs w:val="20"/>
          <w:lang w:eastAsia="ar-SA"/>
        </w:rPr>
        <w:t xml:space="preserve"> </w:t>
      </w:r>
      <w:r w:rsidRPr="001A3C32">
        <w:rPr>
          <w:kern w:val="1"/>
          <w:sz w:val="20"/>
          <w:szCs w:val="20"/>
          <w:lang w:eastAsia="ar-SA"/>
        </w:rPr>
        <w:t>miesięcy</w:t>
      </w:r>
    </w:p>
    <w:p w14:paraId="001EB9A7" w14:textId="24ABEEB8" w:rsidR="001A3C32" w:rsidRPr="001A3C32" w:rsidRDefault="001A3C32" w:rsidP="001A3C32">
      <w:pPr>
        <w:tabs>
          <w:tab w:val="left" w:pos="426"/>
        </w:tabs>
        <w:suppressAutoHyphens/>
        <w:spacing w:line="276" w:lineRule="auto"/>
        <w:ind w:left="426"/>
        <w:jc w:val="both"/>
        <w:rPr>
          <w:color w:val="000000"/>
          <w:kern w:val="1"/>
          <w:sz w:val="20"/>
          <w:szCs w:val="20"/>
          <w:lang w:eastAsia="ar-SA"/>
        </w:rPr>
      </w:pPr>
      <w:r w:rsidRPr="001A3C32">
        <w:rPr>
          <w:kern w:val="1"/>
          <w:sz w:val="20"/>
          <w:szCs w:val="20"/>
          <w:lang w:eastAsia="ar-SA"/>
        </w:rPr>
        <w:t xml:space="preserve">- maksymalny termin realizacji: 30 </w:t>
      </w:r>
      <w:r>
        <w:rPr>
          <w:kern w:val="1"/>
          <w:sz w:val="20"/>
          <w:szCs w:val="20"/>
          <w:lang w:eastAsia="ar-SA"/>
        </w:rPr>
        <w:t xml:space="preserve">listopada 2025 r. </w:t>
      </w:r>
    </w:p>
    <w:p w14:paraId="383F0FBC" w14:textId="1FF75B1D" w:rsidR="009A3C37" w:rsidRPr="00395046" w:rsidRDefault="009A3C37" w:rsidP="009A3C37">
      <w:pPr>
        <w:jc w:val="both"/>
        <w:rPr>
          <w:sz w:val="20"/>
        </w:rPr>
      </w:pPr>
    </w:p>
    <w:p w14:paraId="32509EB2" w14:textId="77777777" w:rsidR="009C07D9" w:rsidRPr="009C07D9" w:rsidRDefault="009C07D9" w:rsidP="009C07D9">
      <w:pPr>
        <w:numPr>
          <w:ilvl w:val="0"/>
          <w:numId w:val="5"/>
        </w:numPr>
        <w:tabs>
          <w:tab w:val="clear" w:pos="720"/>
        </w:tabs>
        <w:spacing w:line="360" w:lineRule="auto"/>
        <w:jc w:val="both"/>
        <w:rPr>
          <w:sz w:val="20"/>
          <w:szCs w:val="20"/>
          <w:lang w:eastAsia="en-US"/>
        </w:rPr>
      </w:pPr>
      <w:r w:rsidRPr="009C07D9">
        <w:rPr>
          <w:sz w:val="20"/>
          <w:szCs w:val="20"/>
          <w:lang w:eastAsia="en-US"/>
        </w:rPr>
        <w:t>Oświadczamy/, że cena/y brutto zawarta/e w Ofercie zawierają wszystkie koszty, jakie ponosi Zamawiający w przypadku wyboru niniejszej oferty.</w:t>
      </w:r>
    </w:p>
    <w:p w14:paraId="6A596064" w14:textId="793C05EE" w:rsidR="009C07D9" w:rsidRPr="009C07D9" w:rsidRDefault="009C07D9" w:rsidP="009C07D9">
      <w:pPr>
        <w:numPr>
          <w:ilvl w:val="0"/>
          <w:numId w:val="5"/>
        </w:numPr>
        <w:tabs>
          <w:tab w:val="clear" w:pos="720"/>
        </w:tabs>
        <w:spacing w:line="360" w:lineRule="auto"/>
        <w:jc w:val="both"/>
        <w:rPr>
          <w:sz w:val="20"/>
          <w:szCs w:val="20"/>
          <w:lang w:eastAsia="en-US"/>
        </w:rPr>
      </w:pPr>
      <w:r w:rsidRPr="009C07D9">
        <w:rPr>
          <w:sz w:val="20"/>
          <w:szCs w:val="20"/>
          <w:lang w:eastAsia="en-US"/>
        </w:rPr>
        <w:t xml:space="preserve">Oświadczamy, że jesteśmy związani niniejszą ofertą przez okres </w:t>
      </w:r>
      <w:r w:rsidR="001A3C32">
        <w:rPr>
          <w:sz w:val="20"/>
          <w:szCs w:val="20"/>
          <w:lang w:eastAsia="en-US"/>
        </w:rPr>
        <w:t>3</w:t>
      </w:r>
      <w:r w:rsidRPr="009C07D9">
        <w:rPr>
          <w:sz w:val="20"/>
          <w:szCs w:val="20"/>
          <w:lang w:eastAsia="en-US"/>
        </w:rPr>
        <w:t>0 dni od dnia upływu terminu składania ofert.</w:t>
      </w:r>
    </w:p>
    <w:p w14:paraId="2F7378C7" w14:textId="3F978AEF" w:rsidR="009C07D9" w:rsidRPr="009C07D9" w:rsidRDefault="009C07D9" w:rsidP="009C07D9">
      <w:pPr>
        <w:numPr>
          <w:ilvl w:val="0"/>
          <w:numId w:val="5"/>
        </w:numPr>
        <w:tabs>
          <w:tab w:val="clear" w:pos="720"/>
        </w:tabs>
        <w:spacing w:line="360" w:lineRule="auto"/>
        <w:jc w:val="both"/>
        <w:rPr>
          <w:sz w:val="20"/>
          <w:szCs w:val="20"/>
          <w:lang w:eastAsia="en-US"/>
        </w:rPr>
      </w:pPr>
      <w:r w:rsidRPr="009C07D9">
        <w:rPr>
          <w:sz w:val="20"/>
          <w:szCs w:val="20"/>
          <w:lang w:eastAsia="en-US"/>
        </w:rPr>
        <w:t xml:space="preserve">Deklaruje termin płatności </w:t>
      </w:r>
      <w:r w:rsidR="001A3C32">
        <w:rPr>
          <w:sz w:val="20"/>
          <w:szCs w:val="20"/>
          <w:lang w:eastAsia="en-US"/>
        </w:rPr>
        <w:t>do 30</w:t>
      </w:r>
      <w:r w:rsidRPr="009C07D9">
        <w:rPr>
          <w:sz w:val="20"/>
          <w:szCs w:val="20"/>
          <w:lang w:eastAsia="en-US"/>
        </w:rPr>
        <w:t xml:space="preserve"> dni </w:t>
      </w:r>
    </w:p>
    <w:p w14:paraId="7BED48ED" w14:textId="77777777" w:rsidR="009C07D9" w:rsidRPr="009C07D9" w:rsidRDefault="009C07D9" w:rsidP="009C07D9">
      <w:pPr>
        <w:numPr>
          <w:ilvl w:val="0"/>
          <w:numId w:val="5"/>
        </w:numPr>
        <w:tabs>
          <w:tab w:val="clear" w:pos="720"/>
        </w:tabs>
        <w:spacing w:line="360" w:lineRule="auto"/>
        <w:jc w:val="both"/>
        <w:rPr>
          <w:sz w:val="20"/>
          <w:szCs w:val="20"/>
          <w:lang w:eastAsia="en-US"/>
        </w:rPr>
      </w:pPr>
      <w:r w:rsidRPr="009C07D9">
        <w:rPr>
          <w:sz w:val="20"/>
          <w:szCs w:val="20"/>
          <w:lang w:eastAsia="en-US"/>
        </w:rPr>
        <w:t>Deklaruje niezmienność cen  przez cały okres obowiązywania umowy</w:t>
      </w:r>
      <w:r w:rsidR="007528C7">
        <w:rPr>
          <w:sz w:val="20"/>
          <w:szCs w:val="20"/>
          <w:lang w:eastAsia="en-US"/>
        </w:rPr>
        <w:t>, za wyjątkiem okoliczności opisanych w projekcie umowy stanowiącym Załącznik nr 3 do Zaproszenia.</w:t>
      </w:r>
    </w:p>
    <w:p w14:paraId="5F649EB8" w14:textId="77777777" w:rsidR="00012EFA" w:rsidRDefault="00395046" w:rsidP="00012EFA">
      <w:pPr>
        <w:numPr>
          <w:ilvl w:val="0"/>
          <w:numId w:val="5"/>
        </w:numPr>
        <w:tabs>
          <w:tab w:val="clear" w:pos="720"/>
          <w:tab w:val="num" w:pos="426"/>
        </w:tabs>
        <w:spacing w:line="360" w:lineRule="auto"/>
        <w:ind w:left="480" w:hanging="480"/>
        <w:jc w:val="both"/>
        <w:rPr>
          <w:sz w:val="20"/>
          <w:szCs w:val="20"/>
          <w:lang w:eastAsia="en-US"/>
        </w:rPr>
      </w:pPr>
      <w:r w:rsidRPr="00395046">
        <w:rPr>
          <w:sz w:val="20"/>
          <w:szCs w:val="20"/>
          <w:lang w:eastAsia="en-US"/>
        </w:rPr>
        <w:t>Oświadczamy, że zapoznaliśmy się z projektem umowy, stanowiącym załącznik nr 3 do Zaproszenia</w:t>
      </w:r>
      <w:r w:rsidR="00542FBC">
        <w:rPr>
          <w:sz w:val="20"/>
          <w:szCs w:val="20"/>
          <w:lang w:eastAsia="en-US"/>
        </w:rPr>
        <w:t xml:space="preserve"> i akceptujemy jej treść.</w:t>
      </w:r>
    </w:p>
    <w:p w14:paraId="3229ECFC" w14:textId="77777777" w:rsidR="00012EFA" w:rsidRPr="00012EFA" w:rsidRDefault="00012EFA" w:rsidP="00012EFA">
      <w:pPr>
        <w:numPr>
          <w:ilvl w:val="0"/>
          <w:numId w:val="5"/>
        </w:numPr>
        <w:tabs>
          <w:tab w:val="clear" w:pos="720"/>
          <w:tab w:val="num" w:pos="426"/>
        </w:tabs>
        <w:spacing w:line="360" w:lineRule="auto"/>
        <w:ind w:left="480" w:hanging="480"/>
        <w:jc w:val="both"/>
        <w:rPr>
          <w:sz w:val="20"/>
          <w:szCs w:val="20"/>
          <w:lang w:eastAsia="en-US"/>
        </w:rPr>
      </w:pPr>
      <w:r w:rsidRPr="00012EFA">
        <w:rPr>
          <w:sz w:val="20"/>
          <w:szCs w:val="20"/>
          <w:lang w:eastAsia="en-US"/>
        </w:rPr>
        <w:lastRenderedPageBreak/>
        <w:t>Oświadczamy, że wypełniliśmy obowiązki informacyjne przewidziane w art. 13 lub art. 14 RODO wobec osób fizycznych, od których dane osobowe bezpośrednio lub pośrednio pozyskałem w celu ubiegania się o zamówienie.</w:t>
      </w:r>
    </w:p>
    <w:p w14:paraId="0D7547DB" w14:textId="6C16C418" w:rsidR="00885BDB" w:rsidRPr="00885BDB" w:rsidRDefault="00885BDB" w:rsidP="00885BDB">
      <w:pPr>
        <w:numPr>
          <w:ilvl w:val="0"/>
          <w:numId w:val="5"/>
        </w:numPr>
        <w:tabs>
          <w:tab w:val="clear" w:pos="720"/>
          <w:tab w:val="num" w:pos="0"/>
          <w:tab w:val="num" w:pos="426"/>
        </w:tabs>
        <w:spacing w:line="360" w:lineRule="auto"/>
        <w:ind w:left="426" w:hanging="426"/>
        <w:jc w:val="both"/>
        <w:rPr>
          <w:sz w:val="20"/>
          <w:szCs w:val="20"/>
          <w:lang w:eastAsia="en-US"/>
        </w:rPr>
      </w:pPr>
      <w:r w:rsidRPr="00885BDB">
        <w:rPr>
          <w:sz w:val="20"/>
          <w:szCs w:val="20"/>
          <w:lang w:eastAsia="en-US"/>
        </w:rPr>
        <w:t xml:space="preserve">Oświadczamy, że nie podlegamy wykluczeniu z postępowania na podstawie art. 7 ust. 1 ustawy z dnia 13 kwietnia 2022 r. o szczególnych rozwiązaniach w zakresie przeciwdziałania wspieraniu agresji na Ukrainę oraz służących ochronie bezpieczeństwa narodowego (t.j. </w:t>
      </w:r>
      <w:r w:rsidR="00012EFA" w:rsidRPr="00012EFA">
        <w:rPr>
          <w:sz w:val="20"/>
          <w:szCs w:val="20"/>
          <w:lang w:eastAsia="en-US"/>
        </w:rPr>
        <w:t xml:space="preserve">Dz. U. </w:t>
      </w:r>
      <w:r w:rsidR="00012EFA" w:rsidRPr="00606B1B">
        <w:rPr>
          <w:color w:val="EE0000"/>
          <w:sz w:val="20"/>
          <w:szCs w:val="20"/>
          <w:lang w:eastAsia="en-US"/>
        </w:rPr>
        <w:t>202</w:t>
      </w:r>
      <w:r w:rsidR="00606B1B" w:rsidRPr="00606B1B">
        <w:rPr>
          <w:color w:val="EE0000"/>
          <w:sz w:val="20"/>
          <w:szCs w:val="20"/>
          <w:lang w:eastAsia="en-US"/>
        </w:rPr>
        <w:t>5</w:t>
      </w:r>
      <w:r w:rsidR="00012EFA" w:rsidRPr="00606B1B">
        <w:rPr>
          <w:color w:val="EE0000"/>
          <w:sz w:val="20"/>
          <w:szCs w:val="20"/>
          <w:lang w:eastAsia="en-US"/>
        </w:rPr>
        <w:t xml:space="preserve"> </w:t>
      </w:r>
      <w:r w:rsidR="00012EFA" w:rsidRPr="00012EFA">
        <w:rPr>
          <w:sz w:val="20"/>
          <w:szCs w:val="20"/>
          <w:lang w:eastAsia="en-US"/>
        </w:rPr>
        <w:t xml:space="preserve">r., poz. </w:t>
      </w:r>
      <w:r w:rsidR="00012EFA" w:rsidRPr="00606B1B">
        <w:rPr>
          <w:color w:val="EE0000"/>
          <w:sz w:val="20"/>
          <w:szCs w:val="20"/>
          <w:lang w:eastAsia="en-US"/>
        </w:rPr>
        <w:t>5</w:t>
      </w:r>
      <w:r w:rsidR="00606B1B" w:rsidRPr="00606B1B">
        <w:rPr>
          <w:color w:val="EE0000"/>
          <w:sz w:val="20"/>
          <w:szCs w:val="20"/>
          <w:lang w:eastAsia="en-US"/>
        </w:rPr>
        <w:t>14</w:t>
      </w:r>
      <w:r w:rsidR="00012EFA" w:rsidRPr="00606B1B">
        <w:rPr>
          <w:color w:val="EE0000"/>
          <w:sz w:val="20"/>
          <w:szCs w:val="20"/>
          <w:lang w:eastAsia="en-US"/>
        </w:rPr>
        <w:t xml:space="preserve"> </w:t>
      </w:r>
      <w:r w:rsidRPr="00606B1B">
        <w:rPr>
          <w:color w:val="EE0000"/>
          <w:sz w:val="20"/>
          <w:szCs w:val="20"/>
          <w:lang w:eastAsia="en-US"/>
        </w:rPr>
        <w:t xml:space="preserve"> </w:t>
      </w:r>
      <w:r w:rsidRPr="00885BDB">
        <w:rPr>
          <w:sz w:val="20"/>
          <w:szCs w:val="20"/>
          <w:lang w:eastAsia="en-US"/>
        </w:rPr>
        <w:t>ze zm.).</w:t>
      </w:r>
    </w:p>
    <w:p w14:paraId="67525AE6" w14:textId="77777777" w:rsidR="00885BDB" w:rsidRPr="00885BDB" w:rsidRDefault="00885BDB" w:rsidP="00885BDB">
      <w:pPr>
        <w:autoSpaceDE w:val="0"/>
        <w:autoSpaceDN w:val="0"/>
        <w:ind w:left="283"/>
        <w:jc w:val="both"/>
        <w:rPr>
          <w:bCs/>
          <w:sz w:val="20"/>
          <w:szCs w:val="20"/>
        </w:rPr>
      </w:pPr>
    </w:p>
    <w:p w14:paraId="5D760830" w14:textId="77777777" w:rsidR="00885BDB" w:rsidRPr="00885BDB" w:rsidRDefault="00885BDB" w:rsidP="00885BDB">
      <w:pPr>
        <w:autoSpaceDE w:val="0"/>
        <w:autoSpaceDN w:val="0"/>
        <w:ind w:left="283"/>
        <w:jc w:val="both"/>
        <w:rPr>
          <w:b/>
          <w:sz w:val="20"/>
          <w:szCs w:val="20"/>
        </w:rPr>
      </w:pPr>
      <w:r w:rsidRPr="00885BDB">
        <w:rPr>
          <w:b/>
          <w:sz w:val="20"/>
          <w:szCs w:val="20"/>
        </w:rPr>
        <w:t>Z postępowania wyklucza się:</w:t>
      </w:r>
    </w:p>
    <w:p w14:paraId="14250317" w14:textId="77777777" w:rsidR="00012EFA" w:rsidRDefault="00885BDB" w:rsidP="00012EFA">
      <w:pPr>
        <w:numPr>
          <w:ilvl w:val="0"/>
          <w:numId w:val="35"/>
        </w:numPr>
        <w:spacing w:line="360" w:lineRule="auto"/>
        <w:jc w:val="both"/>
        <w:rPr>
          <w:sz w:val="20"/>
          <w:szCs w:val="20"/>
          <w:lang w:eastAsia="en-US"/>
        </w:rPr>
      </w:pPr>
      <w:r w:rsidRPr="00885BDB">
        <w:rPr>
          <w:sz w:val="20"/>
          <w:szCs w:val="20"/>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AF4412D" w14:textId="77777777" w:rsidR="00012EFA" w:rsidRDefault="00885BDB" w:rsidP="00012EFA">
      <w:pPr>
        <w:numPr>
          <w:ilvl w:val="0"/>
          <w:numId w:val="35"/>
        </w:numPr>
        <w:spacing w:line="360" w:lineRule="auto"/>
        <w:jc w:val="both"/>
        <w:rPr>
          <w:sz w:val="20"/>
          <w:szCs w:val="20"/>
          <w:lang w:eastAsia="en-US"/>
        </w:rPr>
      </w:pPr>
      <w:r w:rsidRPr="00012EFA">
        <w:rPr>
          <w:sz w:val="20"/>
          <w:szCs w:val="20"/>
          <w:lang w:eastAsia="en-U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75418D" w14:textId="77777777" w:rsidR="00885BDB" w:rsidRPr="00012EFA" w:rsidRDefault="00885BDB" w:rsidP="00012EFA">
      <w:pPr>
        <w:numPr>
          <w:ilvl w:val="0"/>
          <w:numId w:val="35"/>
        </w:numPr>
        <w:spacing w:line="360" w:lineRule="auto"/>
        <w:jc w:val="both"/>
        <w:rPr>
          <w:sz w:val="20"/>
          <w:szCs w:val="20"/>
          <w:lang w:eastAsia="en-US"/>
        </w:rPr>
      </w:pPr>
      <w:r w:rsidRPr="00012EFA">
        <w:rPr>
          <w:sz w:val="20"/>
          <w:szCs w:val="20"/>
          <w:lang w:eastAsia="en-U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8608EC6" w14:textId="77777777" w:rsidR="00885BDB" w:rsidRPr="00885BDB" w:rsidRDefault="00885BDB" w:rsidP="00885BDB">
      <w:pPr>
        <w:numPr>
          <w:ilvl w:val="0"/>
          <w:numId w:val="5"/>
        </w:numPr>
        <w:tabs>
          <w:tab w:val="clear" w:pos="720"/>
          <w:tab w:val="num" w:pos="426"/>
        </w:tabs>
        <w:spacing w:line="360" w:lineRule="auto"/>
        <w:ind w:left="426" w:hanging="426"/>
        <w:jc w:val="both"/>
        <w:rPr>
          <w:sz w:val="20"/>
          <w:szCs w:val="20"/>
          <w:lang w:eastAsia="en-US"/>
        </w:rPr>
      </w:pPr>
      <w:r w:rsidRPr="00885BDB">
        <w:rPr>
          <w:sz w:val="20"/>
          <w:szCs w:val="20"/>
          <w:lang w:eastAsia="en-US"/>
        </w:rPr>
        <w:t>Oświadczam że (*niewłaściwe należy skreślić)</w:t>
      </w:r>
    </w:p>
    <w:p w14:paraId="1B51FF86" w14:textId="77777777" w:rsidR="00885BDB" w:rsidRPr="00885BDB" w:rsidRDefault="00885BDB" w:rsidP="00885BDB">
      <w:pPr>
        <w:numPr>
          <w:ilvl w:val="0"/>
          <w:numId w:val="31"/>
        </w:numPr>
        <w:suppressAutoHyphens/>
        <w:autoSpaceDE w:val="0"/>
        <w:autoSpaceDN w:val="0"/>
        <w:spacing w:line="276" w:lineRule="auto"/>
        <w:jc w:val="both"/>
        <w:rPr>
          <w:rFonts w:cs="Optima"/>
          <w:kern w:val="1"/>
          <w:sz w:val="20"/>
          <w:szCs w:val="20"/>
          <w:lang w:eastAsia="ar-SA"/>
        </w:rPr>
      </w:pPr>
      <w:r w:rsidRPr="00885BDB">
        <w:rPr>
          <w:rFonts w:cs="Optima"/>
          <w:kern w:val="1"/>
          <w:sz w:val="20"/>
          <w:szCs w:val="20"/>
          <w:lang w:eastAsia="ar-SA"/>
        </w:rPr>
        <w:t>prowadzę jednoosobową działalność gospodarczą*</w:t>
      </w:r>
    </w:p>
    <w:p w14:paraId="33C476FF" w14:textId="77777777" w:rsidR="00885BDB" w:rsidRPr="00885BDB" w:rsidRDefault="00885BDB" w:rsidP="00885BDB">
      <w:pPr>
        <w:numPr>
          <w:ilvl w:val="0"/>
          <w:numId w:val="31"/>
        </w:numPr>
        <w:suppressAutoHyphens/>
        <w:autoSpaceDE w:val="0"/>
        <w:autoSpaceDN w:val="0"/>
        <w:spacing w:line="276" w:lineRule="auto"/>
        <w:jc w:val="both"/>
        <w:rPr>
          <w:rFonts w:cs="Optima"/>
          <w:kern w:val="1"/>
          <w:sz w:val="20"/>
          <w:szCs w:val="20"/>
          <w:lang w:eastAsia="ar-SA"/>
        </w:rPr>
      </w:pPr>
      <w:r w:rsidRPr="00885BDB">
        <w:rPr>
          <w:rFonts w:cs="Optima"/>
          <w:kern w:val="1"/>
          <w:sz w:val="20"/>
          <w:szCs w:val="20"/>
          <w:lang w:eastAsia="ar-SA"/>
        </w:rPr>
        <w:t xml:space="preserve">jesteśmy mikroprzedsiębiorcą* </w:t>
      </w:r>
    </w:p>
    <w:p w14:paraId="1315DAC6" w14:textId="77777777" w:rsidR="00885BDB" w:rsidRPr="00885BDB" w:rsidRDefault="00885BDB" w:rsidP="00885BDB">
      <w:pPr>
        <w:numPr>
          <w:ilvl w:val="0"/>
          <w:numId w:val="31"/>
        </w:numPr>
        <w:suppressAutoHyphens/>
        <w:autoSpaceDE w:val="0"/>
        <w:autoSpaceDN w:val="0"/>
        <w:spacing w:line="276" w:lineRule="auto"/>
        <w:jc w:val="both"/>
        <w:rPr>
          <w:rFonts w:cs="Optima"/>
          <w:kern w:val="1"/>
          <w:sz w:val="20"/>
          <w:szCs w:val="20"/>
          <w:lang w:eastAsia="ar-SA"/>
        </w:rPr>
      </w:pPr>
      <w:r w:rsidRPr="00885BDB">
        <w:rPr>
          <w:rFonts w:cs="Optima"/>
          <w:kern w:val="1"/>
          <w:sz w:val="20"/>
          <w:szCs w:val="20"/>
          <w:lang w:eastAsia="ar-SA"/>
        </w:rPr>
        <w:t>jesteśmy małym przedsiębiorstwem*</w:t>
      </w:r>
    </w:p>
    <w:p w14:paraId="48769201" w14:textId="77777777" w:rsidR="00885BDB" w:rsidRPr="00885BDB" w:rsidRDefault="00885BDB" w:rsidP="00885BDB">
      <w:pPr>
        <w:numPr>
          <w:ilvl w:val="0"/>
          <w:numId w:val="31"/>
        </w:numPr>
        <w:suppressAutoHyphens/>
        <w:autoSpaceDE w:val="0"/>
        <w:autoSpaceDN w:val="0"/>
        <w:spacing w:line="276" w:lineRule="auto"/>
        <w:jc w:val="both"/>
        <w:rPr>
          <w:rFonts w:cs="Optima"/>
          <w:kern w:val="1"/>
          <w:sz w:val="20"/>
          <w:szCs w:val="20"/>
          <w:lang w:eastAsia="ar-SA"/>
        </w:rPr>
      </w:pPr>
      <w:r w:rsidRPr="00885BDB">
        <w:rPr>
          <w:rFonts w:cs="Optima"/>
          <w:kern w:val="1"/>
          <w:sz w:val="20"/>
          <w:szCs w:val="20"/>
          <w:lang w:eastAsia="ar-SA"/>
        </w:rPr>
        <w:t>jesteśmy średnim przedsiębiorstwem*</w:t>
      </w:r>
    </w:p>
    <w:p w14:paraId="07CC136C" w14:textId="77777777" w:rsidR="00885BDB" w:rsidRPr="00885BDB" w:rsidRDefault="00885BDB" w:rsidP="00885BDB">
      <w:pPr>
        <w:numPr>
          <w:ilvl w:val="0"/>
          <w:numId w:val="31"/>
        </w:numPr>
        <w:suppressAutoHyphens/>
        <w:autoSpaceDE w:val="0"/>
        <w:autoSpaceDN w:val="0"/>
        <w:spacing w:line="276" w:lineRule="auto"/>
        <w:jc w:val="both"/>
        <w:rPr>
          <w:rFonts w:cs="Optima"/>
          <w:kern w:val="1"/>
          <w:sz w:val="20"/>
          <w:szCs w:val="20"/>
          <w:lang w:eastAsia="ar-SA"/>
        </w:rPr>
      </w:pPr>
      <w:r w:rsidRPr="00885BDB">
        <w:rPr>
          <w:rFonts w:cs="Optima"/>
          <w:kern w:val="1"/>
          <w:sz w:val="20"/>
          <w:szCs w:val="20"/>
          <w:lang w:eastAsia="ar-SA"/>
        </w:rPr>
        <w:t>posiadamy status dużego przedsiębiorcy*</w:t>
      </w:r>
    </w:p>
    <w:p w14:paraId="3B11CEA8" w14:textId="77777777" w:rsidR="00885BDB" w:rsidRPr="00885BDB" w:rsidRDefault="00885BDB" w:rsidP="00885BDB">
      <w:pPr>
        <w:numPr>
          <w:ilvl w:val="0"/>
          <w:numId w:val="5"/>
        </w:numPr>
        <w:tabs>
          <w:tab w:val="clear" w:pos="720"/>
          <w:tab w:val="num" w:pos="0"/>
          <w:tab w:val="num" w:pos="426"/>
        </w:tabs>
        <w:spacing w:line="360" w:lineRule="auto"/>
        <w:ind w:left="426" w:hanging="426"/>
        <w:jc w:val="both"/>
        <w:rPr>
          <w:sz w:val="20"/>
          <w:szCs w:val="20"/>
          <w:lang w:eastAsia="en-US"/>
        </w:rPr>
      </w:pPr>
      <w:r w:rsidRPr="00885BDB">
        <w:rPr>
          <w:sz w:val="20"/>
          <w:szCs w:val="20"/>
          <w:lang w:eastAsia="en-US"/>
        </w:rPr>
        <w:t>Załącznikiem do niniejszej oferty jest:</w:t>
      </w:r>
    </w:p>
    <w:p w14:paraId="3531D441" w14:textId="77777777" w:rsidR="00885BDB" w:rsidRPr="00885BDB" w:rsidRDefault="00885BDB" w:rsidP="00885BDB">
      <w:pPr>
        <w:spacing w:line="360" w:lineRule="auto"/>
        <w:ind w:left="426"/>
        <w:jc w:val="both"/>
        <w:rPr>
          <w:sz w:val="20"/>
          <w:szCs w:val="20"/>
          <w:lang w:eastAsia="en-US"/>
        </w:rPr>
      </w:pPr>
      <w:r w:rsidRPr="00885BDB">
        <w:rPr>
          <w:sz w:val="20"/>
          <w:szCs w:val="20"/>
          <w:lang w:eastAsia="en-US"/>
        </w:rPr>
        <w:t>- aktualny odpis z KRS potwierdzający sposób reprezentacji naszej firmy *</w:t>
      </w:r>
    </w:p>
    <w:p w14:paraId="53A8978E" w14:textId="77777777" w:rsidR="00885BDB" w:rsidRPr="00885BDB" w:rsidRDefault="00885BDB" w:rsidP="00885BDB">
      <w:pPr>
        <w:spacing w:line="360" w:lineRule="auto"/>
        <w:ind w:left="426"/>
        <w:jc w:val="both"/>
        <w:rPr>
          <w:sz w:val="20"/>
          <w:szCs w:val="20"/>
          <w:lang w:eastAsia="en-US"/>
        </w:rPr>
      </w:pPr>
      <w:r w:rsidRPr="00885BDB">
        <w:rPr>
          <w:sz w:val="20"/>
          <w:szCs w:val="20"/>
          <w:lang w:eastAsia="en-US"/>
        </w:rPr>
        <w:t>-  odpis z Ewidencji Działalności Gospodarczej *</w:t>
      </w:r>
    </w:p>
    <w:p w14:paraId="05CB098B" w14:textId="77777777" w:rsidR="00885BDB" w:rsidRPr="00885BDB" w:rsidRDefault="00885BDB" w:rsidP="00885BDB">
      <w:pPr>
        <w:autoSpaceDE w:val="0"/>
        <w:autoSpaceDN w:val="0"/>
        <w:ind w:left="283" w:right="-284"/>
        <w:rPr>
          <w:sz w:val="20"/>
          <w:szCs w:val="20"/>
        </w:rPr>
      </w:pPr>
      <w:r w:rsidRPr="00885BDB">
        <w:rPr>
          <w:sz w:val="20"/>
          <w:szCs w:val="20"/>
        </w:rPr>
        <w:t>- ……………………………………………………………………………………………………………………</w:t>
      </w:r>
    </w:p>
    <w:p w14:paraId="5939BCA3" w14:textId="77777777" w:rsidR="00885BDB" w:rsidRPr="00885BDB" w:rsidRDefault="00885BDB" w:rsidP="00885BDB">
      <w:pPr>
        <w:autoSpaceDE w:val="0"/>
        <w:autoSpaceDN w:val="0"/>
        <w:ind w:left="283" w:right="-284"/>
        <w:rPr>
          <w:sz w:val="20"/>
          <w:szCs w:val="20"/>
        </w:rPr>
      </w:pPr>
      <w:r w:rsidRPr="00885BDB">
        <w:rPr>
          <w:sz w:val="20"/>
          <w:szCs w:val="20"/>
        </w:rPr>
        <w:t>- …………………………………………………………………………………………………………………....</w:t>
      </w:r>
    </w:p>
    <w:p w14:paraId="17069A53" w14:textId="77777777" w:rsidR="00885BDB" w:rsidRPr="00885BDB" w:rsidRDefault="00885BDB" w:rsidP="00885BDB">
      <w:pPr>
        <w:autoSpaceDE w:val="0"/>
        <w:autoSpaceDN w:val="0"/>
        <w:jc w:val="both"/>
        <w:rPr>
          <w:sz w:val="20"/>
          <w:szCs w:val="20"/>
        </w:rPr>
      </w:pPr>
    </w:p>
    <w:p w14:paraId="735B2536" w14:textId="77777777" w:rsidR="00885BDB" w:rsidRPr="00885BDB" w:rsidRDefault="00885BDB" w:rsidP="00885BDB">
      <w:pPr>
        <w:autoSpaceDE w:val="0"/>
        <w:autoSpaceDN w:val="0"/>
        <w:jc w:val="both"/>
        <w:rPr>
          <w:sz w:val="20"/>
          <w:szCs w:val="20"/>
        </w:rPr>
      </w:pPr>
    </w:p>
    <w:p w14:paraId="0AAF7844" w14:textId="77777777" w:rsidR="00E8531A" w:rsidRDefault="00E8531A" w:rsidP="00E8531A">
      <w:pPr>
        <w:spacing w:line="360" w:lineRule="auto"/>
        <w:jc w:val="both"/>
        <w:rPr>
          <w:sz w:val="20"/>
          <w:szCs w:val="20"/>
          <w:lang w:eastAsia="en-US"/>
        </w:rPr>
      </w:pPr>
    </w:p>
    <w:p w14:paraId="08A56EB2" w14:textId="77777777" w:rsidR="00395046" w:rsidRPr="00395046" w:rsidRDefault="00395046" w:rsidP="00395046">
      <w:pPr>
        <w:jc w:val="both"/>
        <w:rPr>
          <w:sz w:val="20"/>
          <w:szCs w:val="20"/>
          <w:lang w:eastAsia="en-US"/>
        </w:rPr>
      </w:pPr>
    </w:p>
    <w:p w14:paraId="4D9459A9" w14:textId="77777777" w:rsidR="00395046" w:rsidRPr="00395046" w:rsidRDefault="00395046" w:rsidP="00395046">
      <w:pPr>
        <w:jc w:val="both"/>
        <w:rPr>
          <w:sz w:val="20"/>
          <w:szCs w:val="20"/>
          <w:lang w:eastAsia="en-US"/>
        </w:rPr>
      </w:pPr>
    </w:p>
    <w:p w14:paraId="4F408EAC" w14:textId="77777777" w:rsidR="00395046" w:rsidRPr="00395046" w:rsidRDefault="00395046" w:rsidP="00395046">
      <w:pPr>
        <w:jc w:val="both"/>
        <w:rPr>
          <w:sz w:val="20"/>
          <w:szCs w:val="20"/>
          <w:lang w:eastAsia="en-US"/>
        </w:rPr>
      </w:pPr>
    </w:p>
    <w:p w14:paraId="7AAE33FF" w14:textId="7766A486" w:rsidR="00395046" w:rsidRPr="00395046" w:rsidRDefault="00395046" w:rsidP="00395046">
      <w:pPr>
        <w:spacing w:line="360" w:lineRule="auto"/>
        <w:jc w:val="both"/>
        <w:rPr>
          <w:sz w:val="20"/>
          <w:szCs w:val="20"/>
          <w:lang w:eastAsia="en-US"/>
        </w:rPr>
      </w:pPr>
      <w:r w:rsidRPr="00395046">
        <w:rPr>
          <w:sz w:val="20"/>
          <w:szCs w:val="20"/>
          <w:lang w:eastAsia="en-US"/>
        </w:rPr>
        <w:t>__________ dnia __ __ 20</w:t>
      </w:r>
      <w:r w:rsidR="00E8531A">
        <w:rPr>
          <w:sz w:val="20"/>
          <w:szCs w:val="20"/>
          <w:lang w:eastAsia="en-US"/>
        </w:rPr>
        <w:t>2</w:t>
      </w:r>
      <w:r w:rsidR="001A3C32">
        <w:rPr>
          <w:sz w:val="20"/>
          <w:szCs w:val="20"/>
          <w:lang w:eastAsia="en-US"/>
        </w:rPr>
        <w:t>5</w:t>
      </w:r>
      <w:r w:rsidRPr="00395046">
        <w:rPr>
          <w:sz w:val="20"/>
          <w:szCs w:val="20"/>
          <w:lang w:eastAsia="en-US"/>
        </w:rPr>
        <w:t xml:space="preserve"> roku</w:t>
      </w:r>
    </w:p>
    <w:p w14:paraId="080DC3D6" w14:textId="77777777" w:rsidR="00395046" w:rsidRPr="00395046" w:rsidRDefault="00395046" w:rsidP="001A3C32">
      <w:pPr>
        <w:ind w:left="4956" w:firstLine="708"/>
        <w:jc w:val="center"/>
        <w:rPr>
          <w:sz w:val="20"/>
          <w:szCs w:val="20"/>
          <w:lang w:eastAsia="en-US"/>
        </w:rPr>
      </w:pPr>
      <w:r w:rsidRPr="00395046">
        <w:rPr>
          <w:sz w:val="20"/>
          <w:szCs w:val="20"/>
          <w:lang w:eastAsia="en-US"/>
        </w:rPr>
        <w:t>__________________________________</w:t>
      </w:r>
    </w:p>
    <w:p w14:paraId="131EA882" w14:textId="77777777" w:rsidR="00395046" w:rsidRPr="00395046" w:rsidRDefault="00395046" w:rsidP="00395046">
      <w:pPr>
        <w:ind w:left="4320" w:firstLine="720"/>
        <w:jc w:val="center"/>
        <w:rPr>
          <w:sz w:val="20"/>
          <w:szCs w:val="20"/>
          <w:lang w:eastAsia="en-US"/>
        </w:rPr>
      </w:pPr>
      <w:r w:rsidRPr="00395046">
        <w:rPr>
          <w:sz w:val="20"/>
          <w:szCs w:val="20"/>
          <w:lang w:eastAsia="en-US"/>
        </w:rPr>
        <w:t xml:space="preserve">                (podpis Wykonawcy/Wykonawców)</w:t>
      </w:r>
    </w:p>
    <w:p w14:paraId="1A334CCF" w14:textId="77777777" w:rsidR="00395046" w:rsidRPr="00395046" w:rsidRDefault="00395046" w:rsidP="00395046"/>
    <w:p w14:paraId="0208D9FE" w14:textId="77777777" w:rsidR="000D4D6F" w:rsidRDefault="000D4D6F" w:rsidP="00395046"/>
    <w:p w14:paraId="289F8AF7" w14:textId="77777777" w:rsidR="000D4D6F" w:rsidRDefault="000D4D6F" w:rsidP="00395046"/>
    <w:p w14:paraId="2F69DE61" w14:textId="77777777" w:rsidR="00EC54A5" w:rsidRDefault="00EC54A5" w:rsidP="00395046"/>
    <w:p w14:paraId="06223F53" w14:textId="77777777" w:rsidR="00EC54A5" w:rsidRDefault="00EC54A5" w:rsidP="00395046"/>
    <w:p w14:paraId="4AF5C81B" w14:textId="77777777" w:rsidR="00EC54A5" w:rsidRDefault="00EC54A5" w:rsidP="00395046"/>
    <w:p w14:paraId="79F46A75" w14:textId="77777777" w:rsidR="00EC54A5" w:rsidRDefault="00EC54A5" w:rsidP="00395046"/>
    <w:p w14:paraId="440EF0BA" w14:textId="77777777" w:rsidR="00EC54A5" w:rsidRDefault="00EC54A5" w:rsidP="00395046"/>
    <w:p w14:paraId="0DDA7534" w14:textId="77777777" w:rsidR="00EC54A5" w:rsidRDefault="00EC54A5" w:rsidP="00395046"/>
    <w:p w14:paraId="72639115" w14:textId="77777777" w:rsidR="00EC54A5" w:rsidRDefault="00EC54A5" w:rsidP="00395046"/>
    <w:p w14:paraId="0BA2E739" w14:textId="77777777" w:rsidR="000D4D6F" w:rsidRDefault="000D4D6F" w:rsidP="00395046"/>
    <w:p w14:paraId="06A52EA9" w14:textId="77777777" w:rsidR="000E3D3C" w:rsidRPr="000E3D3C" w:rsidRDefault="000E3D3C" w:rsidP="000E3D3C">
      <w:pPr>
        <w:jc w:val="right"/>
        <w:rPr>
          <w:sz w:val="22"/>
          <w:szCs w:val="22"/>
        </w:rPr>
      </w:pPr>
      <w:r w:rsidRPr="000E3D3C">
        <w:rPr>
          <w:sz w:val="22"/>
          <w:szCs w:val="22"/>
        </w:rPr>
        <w:lastRenderedPageBreak/>
        <w:t>Załącznik nr 3</w:t>
      </w:r>
    </w:p>
    <w:p w14:paraId="09FBB41B" w14:textId="77777777" w:rsidR="000E3D3C" w:rsidRPr="000E3D3C" w:rsidRDefault="000E3D3C" w:rsidP="000E3D3C">
      <w:pPr>
        <w:rPr>
          <w:sz w:val="22"/>
          <w:szCs w:val="22"/>
        </w:rPr>
      </w:pPr>
    </w:p>
    <w:p w14:paraId="183937D1" w14:textId="77777777" w:rsidR="000E3D3C" w:rsidRPr="000E3D3C" w:rsidRDefault="000E3D3C" w:rsidP="000E3D3C">
      <w:pPr>
        <w:rPr>
          <w:sz w:val="22"/>
          <w:szCs w:val="22"/>
        </w:rPr>
      </w:pPr>
    </w:p>
    <w:p w14:paraId="661F15C1" w14:textId="77777777" w:rsidR="000E3D3C" w:rsidRPr="000E3D3C" w:rsidRDefault="000E3D3C" w:rsidP="000E3D3C">
      <w:pPr>
        <w:spacing w:after="60" w:line="276" w:lineRule="auto"/>
        <w:jc w:val="center"/>
        <w:rPr>
          <w:b/>
          <w:sz w:val="22"/>
          <w:szCs w:val="22"/>
        </w:rPr>
      </w:pPr>
      <w:r w:rsidRPr="000E3D3C">
        <w:rPr>
          <w:sz w:val="22"/>
          <w:szCs w:val="22"/>
        </w:rPr>
        <w:t xml:space="preserve">PROJEKT UMOWY NR </w:t>
      </w:r>
      <w:r w:rsidRPr="000E3D3C">
        <w:rPr>
          <w:sz w:val="22"/>
          <w:szCs w:val="22"/>
          <w:highlight w:val="yellow"/>
        </w:rPr>
        <w:t>_________</w:t>
      </w:r>
    </w:p>
    <w:p w14:paraId="06C76FA4" w14:textId="77777777" w:rsidR="000E3D3C" w:rsidRPr="000E3D3C" w:rsidRDefault="000E3D3C" w:rsidP="000E3D3C">
      <w:pPr>
        <w:suppressAutoHyphens/>
        <w:jc w:val="both"/>
        <w:rPr>
          <w:sz w:val="22"/>
          <w:szCs w:val="22"/>
          <w:lang w:eastAsia="ar-SA"/>
        </w:rPr>
      </w:pPr>
    </w:p>
    <w:p w14:paraId="2C12A8BE" w14:textId="77777777" w:rsidR="000E3D3C" w:rsidRPr="000E3D3C" w:rsidRDefault="000E3D3C" w:rsidP="000E3D3C">
      <w:pPr>
        <w:suppressAutoHyphens/>
        <w:jc w:val="both"/>
        <w:rPr>
          <w:sz w:val="22"/>
          <w:szCs w:val="22"/>
          <w:lang w:eastAsia="ar-SA"/>
        </w:rPr>
      </w:pPr>
    </w:p>
    <w:p w14:paraId="62E04368" w14:textId="77777777" w:rsidR="000E3D3C" w:rsidRPr="000E3D3C" w:rsidRDefault="000E3D3C" w:rsidP="000E3D3C">
      <w:pPr>
        <w:suppressAutoHyphens/>
        <w:jc w:val="both"/>
        <w:rPr>
          <w:sz w:val="22"/>
          <w:szCs w:val="22"/>
          <w:lang w:eastAsia="ar-SA"/>
        </w:rPr>
      </w:pPr>
      <w:r w:rsidRPr="000E3D3C">
        <w:rPr>
          <w:sz w:val="22"/>
          <w:szCs w:val="22"/>
          <w:lang w:eastAsia="ar-SA"/>
        </w:rPr>
        <w:t>zawarta w Wilkowicach w dniu  …    .2025 r. pomiędzy:</w:t>
      </w:r>
    </w:p>
    <w:p w14:paraId="5086EA6F" w14:textId="77777777" w:rsidR="000E3D3C" w:rsidRPr="000E3D3C" w:rsidRDefault="000E3D3C" w:rsidP="000E3D3C">
      <w:pPr>
        <w:suppressAutoHyphens/>
        <w:jc w:val="both"/>
        <w:rPr>
          <w:iCs/>
          <w:sz w:val="22"/>
          <w:szCs w:val="22"/>
          <w:lang w:eastAsia="ar-SA"/>
        </w:rPr>
      </w:pPr>
    </w:p>
    <w:p w14:paraId="62DC959D" w14:textId="77777777" w:rsidR="000E3D3C" w:rsidRPr="000E3D3C" w:rsidRDefault="000E3D3C" w:rsidP="000E3D3C">
      <w:pPr>
        <w:suppressAutoHyphens/>
        <w:autoSpaceDE w:val="0"/>
        <w:jc w:val="both"/>
        <w:rPr>
          <w:iCs/>
          <w:sz w:val="22"/>
          <w:szCs w:val="22"/>
          <w:lang w:eastAsia="ar-SA"/>
        </w:rPr>
      </w:pPr>
      <w:r w:rsidRPr="000E3D3C">
        <w:rPr>
          <w:b/>
          <w:bCs/>
          <w:iCs/>
          <w:sz w:val="22"/>
          <w:szCs w:val="22"/>
          <w:lang w:eastAsia="ar-SA"/>
        </w:rPr>
        <w:t>Samodzielnym Publicznym Zakładem Opieki Zdrowotnej Szpitalem Kolejowym w Wilkowicach-Bystrej</w:t>
      </w:r>
      <w:r w:rsidRPr="000E3D3C">
        <w:rPr>
          <w:iCs/>
          <w:sz w:val="22"/>
          <w:szCs w:val="22"/>
          <w:lang w:eastAsia="ar-SA"/>
        </w:rPr>
        <w:t xml:space="preserve"> z siedzibą w Wilkowicach (43-365) przy ulicy Żywieckiej 19, wpisanym do rejestru stowarzyszeń, innych organizacji społecznych i zawodowych, fundacji oraz samodzielnych publicznych zakładów opieki zdrowotnej Krajowego Rejestru Sądowego prowadzonego przez Sąd Rejonowy w Bielsku-Białej Wydział VIII Gospodarczy, pod numerem KRS 0000031391, NIP: 937-218-80-22, Regon: 010657175, zwanym dalej Zamawiającym,</w:t>
      </w:r>
    </w:p>
    <w:p w14:paraId="43649A73" w14:textId="77777777" w:rsidR="000E3D3C" w:rsidRPr="000E3D3C" w:rsidRDefault="000E3D3C" w:rsidP="000E3D3C">
      <w:pPr>
        <w:suppressAutoHyphens/>
        <w:autoSpaceDE w:val="0"/>
        <w:jc w:val="both"/>
        <w:rPr>
          <w:iCs/>
          <w:sz w:val="22"/>
          <w:szCs w:val="22"/>
          <w:lang w:eastAsia="ar-SA"/>
        </w:rPr>
      </w:pPr>
      <w:r w:rsidRPr="000E3D3C">
        <w:rPr>
          <w:iCs/>
          <w:sz w:val="22"/>
          <w:szCs w:val="22"/>
          <w:lang w:eastAsia="ar-SA"/>
        </w:rPr>
        <w:t>reprezentowanym przez:</w:t>
      </w:r>
    </w:p>
    <w:p w14:paraId="058615A2" w14:textId="3BE8F4A3" w:rsidR="000E3D3C" w:rsidRPr="000E3D3C" w:rsidRDefault="000E3D3C" w:rsidP="000E3D3C">
      <w:pPr>
        <w:suppressAutoHyphens/>
        <w:autoSpaceDE w:val="0"/>
        <w:jc w:val="both"/>
        <w:rPr>
          <w:iCs/>
          <w:sz w:val="22"/>
          <w:szCs w:val="22"/>
          <w:lang w:eastAsia="ar-SA"/>
        </w:rPr>
      </w:pPr>
      <w:r w:rsidRPr="000E3D3C">
        <w:rPr>
          <w:iCs/>
          <w:sz w:val="22"/>
          <w:szCs w:val="22"/>
          <w:lang w:eastAsia="ar-SA"/>
        </w:rPr>
        <w:t>Dyrektora</w:t>
      </w:r>
      <w:r w:rsidR="00226CB8">
        <w:rPr>
          <w:iCs/>
          <w:sz w:val="22"/>
          <w:szCs w:val="22"/>
          <w:lang w:eastAsia="ar-SA"/>
        </w:rPr>
        <w:t xml:space="preserve"> Szpitala – Ireneusza Staniek</w:t>
      </w:r>
    </w:p>
    <w:p w14:paraId="03F891E4" w14:textId="77777777" w:rsidR="000E3D3C" w:rsidRPr="000E3D3C" w:rsidRDefault="000E3D3C" w:rsidP="000E3D3C">
      <w:pPr>
        <w:suppressAutoHyphens/>
        <w:autoSpaceDE w:val="0"/>
        <w:jc w:val="both"/>
        <w:rPr>
          <w:b/>
          <w:bCs/>
          <w:iCs/>
          <w:color w:val="FF0000"/>
          <w:sz w:val="22"/>
          <w:szCs w:val="22"/>
          <w:lang w:eastAsia="ar-SA"/>
        </w:rPr>
      </w:pPr>
    </w:p>
    <w:p w14:paraId="7201877B" w14:textId="77777777" w:rsidR="000E3D3C" w:rsidRPr="000E3D3C" w:rsidRDefault="000E3D3C" w:rsidP="000E3D3C">
      <w:pPr>
        <w:suppressAutoHyphens/>
        <w:jc w:val="both"/>
        <w:rPr>
          <w:iCs/>
          <w:sz w:val="22"/>
          <w:szCs w:val="22"/>
          <w:lang w:eastAsia="ar-SA"/>
        </w:rPr>
      </w:pPr>
      <w:r w:rsidRPr="000E3D3C">
        <w:rPr>
          <w:iCs/>
          <w:sz w:val="22"/>
          <w:szCs w:val="22"/>
          <w:lang w:eastAsia="ar-SA"/>
        </w:rPr>
        <w:t>a</w:t>
      </w:r>
    </w:p>
    <w:p w14:paraId="3FB7679B" w14:textId="77777777" w:rsidR="000E3D3C" w:rsidRPr="000E3D3C" w:rsidRDefault="000E3D3C" w:rsidP="000E3D3C">
      <w:pPr>
        <w:suppressAutoHyphens/>
        <w:jc w:val="both"/>
        <w:rPr>
          <w:b/>
          <w:bCs/>
          <w:iCs/>
          <w:sz w:val="22"/>
          <w:szCs w:val="22"/>
          <w:lang w:eastAsia="ar-SA"/>
        </w:rPr>
      </w:pPr>
      <w:r w:rsidRPr="000E3D3C">
        <w:rPr>
          <w:b/>
          <w:bCs/>
          <w:iCs/>
          <w:sz w:val="22"/>
          <w:szCs w:val="22"/>
          <w:lang w:eastAsia="ar-SA"/>
        </w:rPr>
        <w:t>…………………………………</w:t>
      </w:r>
    </w:p>
    <w:p w14:paraId="7A0E6AC4" w14:textId="77777777" w:rsidR="000E3D3C" w:rsidRPr="000E3D3C" w:rsidRDefault="000E3D3C" w:rsidP="000E3D3C">
      <w:pPr>
        <w:suppressAutoHyphens/>
        <w:jc w:val="both"/>
        <w:rPr>
          <w:b/>
          <w:bCs/>
          <w:iCs/>
          <w:sz w:val="22"/>
          <w:szCs w:val="22"/>
          <w:lang w:eastAsia="ar-SA"/>
        </w:rPr>
      </w:pPr>
      <w:r w:rsidRPr="000E3D3C">
        <w:rPr>
          <w:b/>
          <w:bCs/>
          <w:iCs/>
          <w:sz w:val="22"/>
          <w:szCs w:val="22"/>
          <w:lang w:eastAsia="ar-SA"/>
        </w:rPr>
        <w:t>…………………………………</w:t>
      </w:r>
    </w:p>
    <w:p w14:paraId="1622C9A8" w14:textId="77777777" w:rsidR="000E3D3C" w:rsidRPr="000E3D3C" w:rsidRDefault="000E3D3C" w:rsidP="000E3D3C">
      <w:pPr>
        <w:suppressAutoHyphens/>
        <w:jc w:val="both"/>
        <w:rPr>
          <w:b/>
          <w:bCs/>
          <w:iCs/>
          <w:sz w:val="22"/>
          <w:szCs w:val="22"/>
          <w:lang w:eastAsia="ar-SA"/>
        </w:rPr>
      </w:pPr>
    </w:p>
    <w:p w14:paraId="4F9EED99" w14:textId="77777777" w:rsidR="000E3D3C" w:rsidRPr="000E3D3C" w:rsidRDefault="000E3D3C" w:rsidP="000E3D3C">
      <w:pPr>
        <w:suppressAutoHyphens/>
        <w:jc w:val="both"/>
        <w:rPr>
          <w:iCs/>
          <w:sz w:val="22"/>
          <w:szCs w:val="22"/>
          <w:lang w:eastAsia="ar-SA"/>
        </w:rPr>
      </w:pPr>
      <w:r w:rsidRPr="000E3D3C">
        <w:rPr>
          <w:iCs/>
          <w:sz w:val="22"/>
          <w:szCs w:val="22"/>
          <w:lang w:eastAsia="ar-SA"/>
        </w:rPr>
        <w:t xml:space="preserve">reprezentowaną przez: </w:t>
      </w:r>
    </w:p>
    <w:p w14:paraId="1F0DEFEF" w14:textId="77777777" w:rsidR="000E3D3C" w:rsidRPr="000E3D3C" w:rsidRDefault="000E3D3C" w:rsidP="000E3D3C">
      <w:pPr>
        <w:suppressAutoHyphens/>
        <w:jc w:val="both"/>
        <w:rPr>
          <w:iCs/>
          <w:sz w:val="22"/>
          <w:szCs w:val="22"/>
          <w:lang w:eastAsia="ar-SA"/>
        </w:rPr>
      </w:pPr>
    </w:p>
    <w:p w14:paraId="74BA6622" w14:textId="77777777" w:rsidR="000E3D3C" w:rsidRPr="000E3D3C" w:rsidRDefault="000E3D3C" w:rsidP="000E3D3C">
      <w:pPr>
        <w:suppressAutoHyphens/>
        <w:jc w:val="both"/>
        <w:rPr>
          <w:iCs/>
          <w:sz w:val="22"/>
          <w:szCs w:val="22"/>
          <w:lang w:eastAsia="ar-SA"/>
        </w:rPr>
      </w:pPr>
      <w:r w:rsidRPr="000E3D3C">
        <w:rPr>
          <w:iCs/>
          <w:sz w:val="22"/>
          <w:szCs w:val="22"/>
          <w:lang w:eastAsia="ar-SA"/>
        </w:rPr>
        <w:t>…………………..    -    ……………..</w:t>
      </w:r>
    </w:p>
    <w:p w14:paraId="2DED1D0A" w14:textId="77777777" w:rsidR="000E3D3C" w:rsidRPr="000E3D3C" w:rsidRDefault="000E3D3C" w:rsidP="000E3D3C">
      <w:pPr>
        <w:suppressAutoHyphens/>
        <w:jc w:val="both"/>
        <w:rPr>
          <w:sz w:val="22"/>
          <w:szCs w:val="22"/>
          <w:lang w:eastAsia="ar-SA"/>
        </w:rPr>
      </w:pPr>
      <w:r w:rsidRPr="000E3D3C">
        <w:rPr>
          <w:iCs/>
          <w:sz w:val="22"/>
          <w:szCs w:val="22"/>
          <w:lang w:eastAsia="ar-SA"/>
        </w:rPr>
        <w:t xml:space="preserve">zwanym w dalszej treści umowy </w:t>
      </w:r>
      <w:r w:rsidRPr="000E3D3C">
        <w:rPr>
          <w:b/>
          <w:bCs/>
          <w:iCs/>
          <w:sz w:val="22"/>
          <w:szCs w:val="22"/>
          <w:lang w:eastAsia="ar-SA"/>
        </w:rPr>
        <w:t>„Wykonawcą”</w:t>
      </w:r>
      <w:r w:rsidRPr="000E3D3C">
        <w:rPr>
          <w:iCs/>
          <w:sz w:val="22"/>
          <w:szCs w:val="22"/>
          <w:lang w:eastAsia="ar-SA"/>
        </w:rPr>
        <w:t>.</w:t>
      </w:r>
    </w:p>
    <w:p w14:paraId="12BC98F4" w14:textId="77777777" w:rsidR="000E3D3C" w:rsidRPr="000E3D3C" w:rsidRDefault="000E3D3C" w:rsidP="000E3D3C">
      <w:pPr>
        <w:widowControl w:val="0"/>
        <w:suppressAutoHyphens/>
        <w:autoSpaceDE w:val="0"/>
        <w:spacing w:before="240" w:after="120" w:line="276" w:lineRule="auto"/>
        <w:jc w:val="center"/>
        <w:textAlignment w:val="center"/>
        <w:rPr>
          <w:rFonts w:eastAsia="MyriadPro-Bold"/>
          <w:b/>
          <w:bCs/>
          <w:sz w:val="22"/>
          <w:szCs w:val="22"/>
          <w:lang w:bidi="pl-PL"/>
        </w:rPr>
      </w:pPr>
      <w:r w:rsidRPr="000E3D3C">
        <w:rPr>
          <w:rFonts w:eastAsia="MyriadPro-Bold"/>
          <w:b/>
          <w:bCs/>
          <w:sz w:val="22"/>
          <w:szCs w:val="22"/>
          <w:lang w:bidi="pl-PL"/>
        </w:rPr>
        <w:t>§ 1. TRYB POSTĘPOWANIA</w:t>
      </w:r>
    </w:p>
    <w:p w14:paraId="6844955D" w14:textId="4497E4BA" w:rsidR="000E3D3C" w:rsidRPr="000E3D3C" w:rsidRDefault="000E3D3C" w:rsidP="000E3D3C">
      <w:pPr>
        <w:widowControl w:val="0"/>
        <w:numPr>
          <w:ilvl w:val="0"/>
          <w:numId w:val="66"/>
        </w:numPr>
        <w:suppressAutoHyphens/>
        <w:autoSpaceDE w:val="0"/>
        <w:spacing w:after="60" w:line="276" w:lineRule="auto"/>
        <w:ind w:left="426" w:right="57" w:hanging="426"/>
        <w:jc w:val="both"/>
        <w:rPr>
          <w:rFonts w:eastAsia="MyriadPro-Regular"/>
          <w:sz w:val="22"/>
          <w:szCs w:val="22"/>
          <w:lang w:bidi="pl-PL"/>
        </w:rPr>
      </w:pPr>
      <w:r w:rsidRPr="000E3D3C">
        <w:rPr>
          <w:rFonts w:eastAsia="MyriadPro-Regular"/>
          <w:sz w:val="22"/>
          <w:szCs w:val="22"/>
          <w:lang w:bidi="pl-PL"/>
        </w:rPr>
        <w:t>Strony oświadczają, że umowa została zawarta w wyniku udzielenia zamówienia publicznego prowadzonego w </w:t>
      </w:r>
      <w:r w:rsidR="00226CB8">
        <w:rPr>
          <w:rFonts w:eastAsia="MyriadPro-Regular"/>
          <w:sz w:val="22"/>
          <w:szCs w:val="22"/>
          <w:lang w:bidi="pl-PL"/>
        </w:rPr>
        <w:t xml:space="preserve">trybie </w:t>
      </w:r>
      <w:r w:rsidR="00226CB8" w:rsidRPr="0048725E">
        <w:rPr>
          <w:sz w:val="22"/>
          <w:szCs w:val="22"/>
        </w:rPr>
        <w:t>art. 2 ust. 1 pkt 1 ustawy z dnia 11 września 2019 r. - Prawo zamówień publicznych (</w:t>
      </w:r>
      <w:r w:rsidR="00226CB8" w:rsidRPr="00EA5690">
        <w:rPr>
          <w:sz w:val="22"/>
          <w:szCs w:val="22"/>
        </w:rPr>
        <w:t xml:space="preserve">t.j. </w:t>
      </w:r>
      <w:r w:rsidR="00226CB8" w:rsidRPr="00355F5F">
        <w:rPr>
          <w:sz w:val="22"/>
          <w:szCs w:val="22"/>
        </w:rPr>
        <w:t>Dz.U z 2024 r., poz. 1320</w:t>
      </w:r>
      <w:r w:rsidR="00226CB8" w:rsidRPr="00EA5690">
        <w:rPr>
          <w:sz w:val="22"/>
          <w:szCs w:val="22"/>
        </w:rPr>
        <w:t xml:space="preserve">  ze zm.</w:t>
      </w:r>
      <w:r w:rsidR="00226CB8" w:rsidRPr="0048725E">
        <w:rPr>
          <w:sz w:val="22"/>
          <w:szCs w:val="22"/>
        </w:rPr>
        <w:t>)</w:t>
      </w:r>
      <w:r w:rsidRPr="000E3D3C">
        <w:rPr>
          <w:rFonts w:eastAsia="MyriadPro-Regular"/>
          <w:sz w:val="22"/>
          <w:szCs w:val="22"/>
          <w:lang w:bidi="pl-PL"/>
        </w:rPr>
        <w:t>, dalej jako „ustawa Prawo Zamówień Publicznych”).</w:t>
      </w:r>
    </w:p>
    <w:p w14:paraId="2A2310FD" w14:textId="77777777" w:rsidR="000E3D3C" w:rsidRPr="000E3D3C" w:rsidRDefault="000E3D3C" w:rsidP="000E3D3C">
      <w:pPr>
        <w:widowControl w:val="0"/>
        <w:numPr>
          <w:ilvl w:val="0"/>
          <w:numId w:val="66"/>
        </w:numPr>
        <w:suppressAutoHyphens/>
        <w:autoSpaceDE w:val="0"/>
        <w:spacing w:after="60" w:line="276" w:lineRule="auto"/>
        <w:ind w:left="426" w:right="57" w:hanging="426"/>
        <w:jc w:val="both"/>
        <w:rPr>
          <w:rFonts w:eastAsia="MyriadPro-Regular"/>
          <w:b/>
          <w:sz w:val="22"/>
          <w:szCs w:val="22"/>
          <w:lang w:bidi="pl-PL"/>
        </w:rPr>
      </w:pPr>
      <w:r w:rsidRPr="000E3D3C">
        <w:rPr>
          <w:rFonts w:eastAsia="MyriadPro-Regular"/>
          <w:sz w:val="22"/>
          <w:szCs w:val="22"/>
          <w:lang w:bidi="pl-PL"/>
        </w:rPr>
        <w:t>Przedstawiciele Stron przez złożenie swojego podpisu oświadczają także,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14:paraId="1E4F8B96" w14:textId="77777777" w:rsidR="000E3D3C" w:rsidRPr="000E3D3C" w:rsidRDefault="000E3D3C" w:rsidP="000E3D3C">
      <w:pPr>
        <w:spacing w:before="240" w:after="120" w:line="276" w:lineRule="auto"/>
        <w:jc w:val="center"/>
        <w:rPr>
          <w:sz w:val="22"/>
          <w:szCs w:val="22"/>
          <w:lang w:bidi="pl-PL"/>
        </w:rPr>
      </w:pPr>
      <w:r w:rsidRPr="000E3D3C">
        <w:rPr>
          <w:b/>
          <w:sz w:val="22"/>
          <w:szCs w:val="22"/>
        </w:rPr>
        <w:t>§ 2. PRZEDMIOT UMOWY</w:t>
      </w:r>
    </w:p>
    <w:p w14:paraId="0A2D49A7" w14:textId="77777777" w:rsidR="00226CB8" w:rsidRPr="00226CB8" w:rsidRDefault="000E3D3C" w:rsidP="00226CB8">
      <w:pPr>
        <w:numPr>
          <w:ilvl w:val="1"/>
          <w:numId w:val="61"/>
        </w:numPr>
        <w:spacing w:after="60" w:line="276" w:lineRule="auto"/>
        <w:ind w:left="426" w:hanging="426"/>
        <w:jc w:val="both"/>
        <w:rPr>
          <w:rFonts w:eastAsia="StarSymbol"/>
          <w:b/>
          <w:bCs/>
          <w:sz w:val="22"/>
          <w:szCs w:val="22"/>
        </w:rPr>
      </w:pPr>
      <w:r w:rsidRPr="000E3D3C">
        <w:rPr>
          <w:rFonts w:eastAsia="StarSymbol"/>
          <w:bCs/>
          <w:sz w:val="22"/>
          <w:szCs w:val="22"/>
        </w:rPr>
        <w:t xml:space="preserve">Przedmiotem umowy jest </w:t>
      </w:r>
      <w:r w:rsidR="00226CB8" w:rsidRPr="00226CB8">
        <w:rPr>
          <w:rFonts w:eastAsia="StarSymbol"/>
          <w:b/>
          <w:sz w:val="22"/>
          <w:szCs w:val="22"/>
        </w:rPr>
        <w:t>p</w:t>
      </w:r>
      <w:r w:rsidR="00226CB8" w:rsidRPr="00226CB8">
        <w:rPr>
          <w:rFonts w:eastAsia="StarSymbol"/>
          <w:b/>
          <w:bCs/>
          <w:sz w:val="22"/>
          <w:szCs w:val="22"/>
        </w:rPr>
        <w:t xml:space="preserve">rzebudowa i adaptacja pomieszczeń w związku z rozszerzeniem Oddziału Rehabilitacji </w:t>
      </w:r>
      <w:r w:rsidR="00226CB8" w:rsidRPr="00FA7440">
        <w:rPr>
          <w:rFonts w:eastAsia="StarSymbol"/>
          <w:b/>
          <w:bCs/>
          <w:sz w:val="22"/>
          <w:szCs w:val="22"/>
        </w:rPr>
        <w:t>Ogólnoustrojowej Szpitala Kolejowego w Wilkowicach-Bystrej</w:t>
      </w:r>
      <w:r w:rsidR="00226CB8">
        <w:rPr>
          <w:rFonts w:eastAsia="StarSymbol"/>
          <w:b/>
          <w:bCs/>
          <w:sz w:val="22"/>
          <w:szCs w:val="22"/>
        </w:rPr>
        <w:t xml:space="preserve"> w ramach udzielonej dotacji na zadanie pn.: </w:t>
      </w:r>
      <w:r w:rsidR="00226CB8" w:rsidRPr="00226CB8">
        <w:rPr>
          <w:rFonts w:eastAsia="StarSymbol"/>
          <w:b/>
          <w:bCs/>
          <w:sz w:val="22"/>
          <w:szCs w:val="22"/>
        </w:rPr>
        <w:t>„Przebudowa i adaptacja pomieszczeń w związku z rozszerzeniem Oddziału Rehabilitacji</w:t>
      </w:r>
    </w:p>
    <w:p w14:paraId="6BEFBF51" w14:textId="406DBADD" w:rsidR="000E3D3C" w:rsidRPr="00606B1B" w:rsidRDefault="00226CB8" w:rsidP="00606B1B">
      <w:pPr>
        <w:spacing w:after="60" w:line="276" w:lineRule="auto"/>
        <w:ind w:left="426"/>
        <w:jc w:val="both"/>
        <w:rPr>
          <w:rFonts w:eastAsia="StarSymbol"/>
          <w:b/>
          <w:bCs/>
          <w:sz w:val="22"/>
          <w:szCs w:val="22"/>
        </w:rPr>
      </w:pPr>
      <w:r w:rsidRPr="00226CB8">
        <w:rPr>
          <w:rFonts w:eastAsia="StarSymbol"/>
          <w:b/>
          <w:bCs/>
          <w:sz w:val="22"/>
          <w:szCs w:val="22"/>
        </w:rPr>
        <w:t>Ogólnoustrojowej Szpitala Kolejowego w Wilkowicach-Bystrej oraz zakup sprzętu rehabilitacyjnego”</w:t>
      </w:r>
    </w:p>
    <w:p w14:paraId="76BD92EE" w14:textId="77777777" w:rsidR="00D32253" w:rsidRDefault="000E3D3C" w:rsidP="00D32253">
      <w:pPr>
        <w:numPr>
          <w:ilvl w:val="1"/>
          <w:numId w:val="61"/>
        </w:numPr>
        <w:spacing w:after="60" w:line="276" w:lineRule="auto"/>
        <w:ind w:left="426" w:hanging="426"/>
        <w:jc w:val="both"/>
        <w:rPr>
          <w:rFonts w:eastAsia="StarSymbol"/>
          <w:bCs/>
          <w:sz w:val="22"/>
          <w:szCs w:val="22"/>
        </w:rPr>
      </w:pPr>
      <w:r w:rsidRPr="000E3D3C">
        <w:rPr>
          <w:sz w:val="22"/>
          <w:szCs w:val="22"/>
          <w:lang w:bidi="pl-PL"/>
        </w:rPr>
        <w:t xml:space="preserve">Przedmiot umowy zostanie wykonany w zakresie zgodnym i w sposób zgodny z opisem przedmiotu zamówienia zawartym w </w:t>
      </w:r>
      <w:r w:rsidR="00226CB8">
        <w:rPr>
          <w:sz w:val="22"/>
          <w:szCs w:val="22"/>
          <w:lang w:bidi="pl-PL"/>
        </w:rPr>
        <w:t>zapytaniu ofertowym oraz</w:t>
      </w:r>
      <w:r w:rsidRPr="000E3D3C">
        <w:rPr>
          <w:sz w:val="22"/>
          <w:szCs w:val="22"/>
          <w:lang w:bidi="pl-PL"/>
        </w:rPr>
        <w:t xml:space="preserve"> ofertą Wykonawcy z dnia __.__.202</w:t>
      </w:r>
      <w:r w:rsidR="00226CB8">
        <w:rPr>
          <w:sz w:val="22"/>
          <w:szCs w:val="22"/>
          <w:lang w:bidi="pl-PL"/>
        </w:rPr>
        <w:t>5</w:t>
      </w:r>
      <w:r w:rsidRPr="000E3D3C">
        <w:rPr>
          <w:sz w:val="22"/>
          <w:szCs w:val="22"/>
          <w:lang w:bidi="pl-PL"/>
        </w:rPr>
        <w:t xml:space="preserve"> r. będącymi integralnymi częściami niniejszej umowy.</w:t>
      </w:r>
    </w:p>
    <w:p w14:paraId="646006A8" w14:textId="77777777" w:rsidR="00D32253" w:rsidRPr="00091A2D" w:rsidRDefault="00D32253" w:rsidP="00D32253">
      <w:pPr>
        <w:numPr>
          <w:ilvl w:val="1"/>
          <w:numId w:val="61"/>
        </w:numPr>
        <w:spacing w:after="60" w:line="276" w:lineRule="auto"/>
        <w:ind w:left="426" w:hanging="426"/>
        <w:jc w:val="both"/>
        <w:rPr>
          <w:rFonts w:eastAsia="StarSymbol"/>
          <w:bCs/>
          <w:sz w:val="22"/>
          <w:szCs w:val="22"/>
        </w:rPr>
      </w:pPr>
      <w:r w:rsidRPr="00091A2D">
        <w:rPr>
          <w:rFonts w:eastAsia="StarSymbol"/>
          <w:bCs/>
          <w:sz w:val="22"/>
          <w:szCs w:val="22"/>
        </w:rPr>
        <w:t>Wszystkie prace zostaną wykonane zgodnie z niniejszą umową, dokumentami stanowiącymi integralną jej część oraz zgodnie z zasadami sztuki budowlanej, wiedzy technicznej i obowiązującymi przepisami oraz normami.</w:t>
      </w:r>
    </w:p>
    <w:p w14:paraId="43A97E94" w14:textId="77777777" w:rsidR="0053110D" w:rsidRPr="00091A2D" w:rsidRDefault="00D32253" w:rsidP="0053110D">
      <w:pPr>
        <w:numPr>
          <w:ilvl w:val="1"/>
          <w:numId w:val="61"/>
        </w:numPr>
        <w:spacing w:after="60" w:line="276" w:lineRule="auto"/>
        <w:ind w:left="426" w:hanging="426"/>
        <w:jc w:val="both"/>
        <w:rPr>
          <w:rFonts w:eastAsia="StarSymbol"/>
          <w:bCs/>
          <w:sz w:val="22"/>
          <w:szCs w:val="22"/>
        </w:rPr>
      </w:pPr>
      <w:r w:rsidRPr="00091A2D">
        <w:rPr>
          <w:rFonts w:eastAsia="StarSymbol"/>
          <w:bCs/>
          <w:sz w:val="22"/>
          <w:szCs w:val="22"/>
        </w:rPr>
        <w:t>Wykonawca jest zobowiązany we własnym zakresie</w:t>
      </w:r>
      <w:r w:rsidR="00F9056C" w:rsidRPr="00091A2D">
        <w:rPr>
          <w:rFonts w:eastAsia="StarSymbol"/>
          <w:bCs/>
          <w:sz w:val="22"/>
          <w:szCs w:val="22"/>
        </w:rPr>
        <w:t xml:space="preserve"> i na własny koszt</w:t>
      </w:r>
      <w:r w:rsidRPr="00091A2D">
        <w:rPr>
          <w:rFonts w:eastAsia="StarSymbol"/>
          <w:bCs/>
          <w:sz w:val="22"/>
          <w:szCs w:val="22"/>
        </w:rPr>
        <w:t xml:space="preserve"> zapewnić na potrzeby realizacji zamówienia niezbędny sprzęt, urządzenia, materiały</w:t>
      </w:r>
      <w:r w:rsidR="00F9056C" w:rsidRPr="00091A2D">
        <w:rPr>
          <w:rFonts w:eastAsia="StarSymbol"/>
          <w:bCs/>
          <w:sz w:val="22"/>
          <w:szCs w:val="22"/>
        </w:rPr>
        <w:t xml:space="preserve"> budowlane</w:t>
      </w:r>
      <w:r w:rsidRPr="00091A2D">
        <w:rPr>
          <w:rFonts w:eastAsia="StarSymbol"/>
          <w:bCs/>
          <w:sz w:val="22"/>
          <w:szCs w:val="22"/>
        </w:rPr>
        <w:t xml:space="preserve"> i środki transportowe.</w:t>
      </w:r>
    </w:p>
    <w:p w14:paraId="5888A2B9" w14:textId="77777777" w:rsidR="0053110D" w:rsidRPr="00091A2D" w:rsidRDefault="0053110D" w:rsidP="0053110D">
      <w:pPr>
        <w:numPr>
          <w:ilvl w:val="1"/>
          <w:numId w:val="61"/>
        </w:numPr>
        <w:spacing w:after="60" w:line="276" w:lineRule="auto"/>
        <w:ind w:left="426" w:hanging="426"/>
        <w:jc w:val="both"/>
        <w:rPr>
          <w:rFonts w:eastAsia="StarSymbol"/>
          <w:bCs/>
          <w:sz w:val="22"/>
          <w:szCs w:val="22"/>
        </w:rPr>
      </w:pPr>
      <w:r w:rsidRPr="00091A2D">
        <w:rPr>
          <w:rFonts w:eastAsia="StarSymbol"/>
          <w:bCs/>
          <w:sz w:val="22"/>
          <w:szCs w:val="22"/>
        </w:rPr>
        <w:t>Zamawiający udostępni Wykonawcy źródła poboru energii elektrycznej i wody dla potrzeb realizacji robót objętych zamówieniem.</w:t>
      </w:r>
    </w:p>
    <w:p w14:paraId="1AF2921D" w14:textId="56F727F3" w:rsidR="0053110D" w:rsidRPr="00091A2D" w:rsidRDefault="0053110D" w:rsidP="0053110D">
      <w:pPr>
        <w:numPr>
          <w:ilvl w:val="1"/>
          <w:numId w:val="61"/>
        </w:numPr>
        <w:spacing w:after="60" w:line="276" w:lineRule="auto"/>
        <w:ind w:left="426" w:hanging="426"/>
        <w:jc w:val="both"/>
        <w:rPr>
          <w:rFonts w:eastAsia="StarSymbol"/>
          <w:bCs/>
          <w:sz w:val="22"/>
          <w:szCs w:val="22"/>
        </w:rPr>
      </w:pPr>
      <w:r w:rsidRPr="00091A2D">
        <w:rPr>
          <w:rFonts w:eastAsia="StarSymbol"/>
          <w:bCs/>
          <w:sz w:val="22"/>
          <w:szCs w:val="22"/>
        </w:rPr>
        <w:t xml:space="preserve">Wykonawca poniesie uzgodnione z Zamawiającym koszty zużycia w/w mediów wykorzystanych do realizacji zamówienia określone w protokole przekazania placu budowy. </w:t>
      </w:r>
    </w:p>
    <w:p w14:paraId="6C9F1857" w14:textId="77777777" w:rsidR="000E3D3C" w:rsidRPr="000E3D3C" w:rsidRDefault="000E3D3C" w:rsidP="000E3D3C">
      <w:pPr>
        <w:spacing w:before="240" w:after="120" w:line="276" w:lineRule="auto"/>
        <w:jc w:val="center"/>
        <w:rPr>
          <w:b/>
          <w:sz w:val="22"/>
          <w:szCs w:val="22"/>
        </w:rPr>
      </w:pPr>
      <w:r w:rsidRPr="000E3D3C">
        <w:rPr>
          <w:b/>
          <w:sz w:val="22"/>
          <w:szCs w:val="22"/>
        </w:rPr>
        <w:t>§ 3. REALIZACJA UMOWY</w:t>
      </w:r>
    </w:p>
    <w:p w14:paraId="2E75C4BB" w14:textId="53366647" w:rsidR="000E3D3C" w:rsidRPr="00091A2D" w:rsidRDefault="000E3D3C" w:rsidP="000E3D3C">
      <w:pPr>
        <w:numPr>
          <w:ilvl w:val="1"/>
          <w:numId w:val="74"/>
        </w:numPr>
        <w:spacing w:after="60" w:line="276" w:lineRule="auto"/>
        <w:ind w:left="426" w:hanging="426"/>
        <w:jc w:val="both"/>
        <w:rPr>
          <w:sz w:val="22"/>
          <w:szCs w:val="22"/>
        </w:rPr>
      </w:pPr>
      <w:r w:rsidRPr="00091A2D">
        <w:rPr>
          <w:sz w:val="22"/>
          <w:szCs w:val="22"/>
        </w:rPr>
        <w:lastRenderedPageBreak/>
        <w:t xml:space="preserve">Termin wykonania całości przedmiotu zamówienia ustala się </w:t>
      </w:r>
      <w:r w:rsidR="00226CB8" w:rsidRPr="00091A2D">
        <w:rPr>
          <w:sz w:val="22"/>
          <w:szCs w:val="22"/>
        </w:rPr>
        <w:t>na 30 listopada 2025r.</w:t>
      </w:r>
      <w:r w:rsidR="00D32253" w:rsidRPr="00091A2D">
        <w:rPr>
          <w:sz w:val="22"/>
          <w:szCs w:val="22"/>
        </w:rPr>
        <w:t>, przy czym za wykonanie całości przedmiotu zamówienia uważa się ostateczne i skuteczne dokonanie odbioru końcowego przedmiotu umowy przez Zamawiaj</w:t>
      </w:r>
      <w:r w:rsidR="0053110D" w:rsidRPr="00091A2D">
        <w:rPr>
          <w:sz w:val="22"/>
          <w:szCs w:val="22"/>
        </w:rPr>
        <w:t>ą</w:t>
      </w:r>
      <w:r w:rsidR="00D32253" w:rsidRPr="00091A2D">
        <w:rPr>
          <w:sz w:val="22"/>
          <w:szCs w:val="22"/>
        </w:rPr>
        <w:t>cego.</w:t>
      </w:r>
    </w:p>
    <w:p w14:paraId="77090EF9" w14:textId="4CA68AB9" w:rsidR="000E3D3C" w:rsidRPr="000E3D3C" w:rsidRDefault="000E3D3C" w:rsidP="000E3D3C">
      <w:pPr>
        <w:numPr>
          <w:ilvl w:val="1"/>
          <w:numId w:val="74"/>
        </w:numPr>
        <w:spacing w:after="60" w:line="276" w:lineRule="auto"/>
        <w:ind w:left="425" w:hanging="425"/>
        <w:jc w:val="both"/>
        <w:rPr>
          <w:sz w:val="22"/>
          <w:szCs w:val="22"/>
        </w:rPr>
      </w:pPr>
      <w:r w:rsidRPr="000E3D3C">
        <w:rPr>
          <w:sz w:val="22"/>
          <w:szCs w:val="22"/>
        </w:rPr>
        <w:t>Wykonawca od chwili protokolarnego przekazania mu przez Zamawiającego terenu prac, aż do chwili ich zakończenia - tj. podpisania protokołu odbioru końcowego oraz w okresie usuwania wad z tytułu gwarancji lub rękojmi</w:t>
      </w:r>
      <w:r w:rsidR="00606B1B">
        <w:rPr>
          <w:sz w:val="22"/>
          <w:szCs w:val="22"/>
        </w:rPr>
        <w:t>,</w:t>
      </w:r>
      <w:r w:rsidRPr="000E3D3C">
        <w:rPr>
          <w:sz w:val="22"/>
          <w:szCs w:val="22"/>
        </w:rPr>
        <w:t xml:space="preserve"> ponosi odpowiedzialność na zasadach ogólnych za szkody wynikłe na tym terenie oraz terenie przyległym – granicznym w związku z prowadzonymi pracami. Odpowiedzialność ta obejmuje również szkody powstałe u osób trzecich.</w:t>
      </w:r>
    </w:p>
    <w:p w14:paraId="31906CE1" w14:textId="23C35A5A" w:rsidR="000E3D3C" w:rsidRPr="00091A2D" w:rsidRDefault="000E3D3C" w:rsidP="000E3D3C">
      <w:pPr>
        <w:numPr>
          <w:ilvl w:val="1"/>
          <w:numId w:val="74"/>
        </w:numPr>
        <w:spacing w:after="60" w:line="276" w:lineRule="auto"/>
        <w:ind w:left="425" w:hanging="425"/>
        <w:jc w:val="both"/>
        <w:rPr>
          <w:sz w:val="22"/>
          <w:szCs w:val="22"/>
        </w:rPr>
      </w:pPr>
      <w:r w:rsidRPr="000E3D3C">
        <w:rPr>
          <w:sz w:val="22"/>
          <w:szCs w:val="22"/>
        </w:rPr>
        <w:t xml:space="preserve">Wykonawca ponosi odpowiedzialność za szkody oraz następstwa nieszczęśliwych wypadków dotyczących </w:t>
      </w:r>
      <w:r w:rsidRPr="00091A2D">
        <w:rPr>
          <w:sz w:val="22"/>
          <w:szCs w:val="22"/>
        </w:rPr>
        <w:t>pracowników i osób trzecich oraz mienia, a powstałych w związku z prowadzonymi pracami.</w:t>
      </w:r>
      <w:r w:rsidR="00291F0B" w:rsidRPr="00091A2D">
        <w:rPr>
          <w:sz w:val="22"/>
          <w:szCs w:val="22"/>
        </w:rPr>
        <w:t xml:space="preserve"> W szczególności, w przypadku uszkodzenia lub zniszczenia mienia Zamawiającego lub osób trzecich w toku realizacji zadania, Wykonawca zobowiązuje się naprawić lub usunąć szkody, w tym doprowadzając uszkodzone mienie do stanu pierwotnego na własny koszt.</w:t>
      </w:r>
    </w:p>
    <w:p w14:paraId="0CADC87C" w14:textId="77777777" w:rsidR="000E3D3C" w:rsidRPr="00091A2D" w:rsidRDefault="000E3D3C" w:rsidP="000E3D3C">
      <w:pPr>
        <w:numPr>
          <w:ilvl w:val="1"/>
          <w:numId w:val="74"/>
        </w:numPr>
        <w:spacing w:after="60" w:line="276" w:lineRule="auto"/>
        <w:ind w:left="425" w:hanging="425"/>
        <w:jc w:val="both"/>
        <w:rPr>
          <w:sz w:val="22"/>
          <w:szCs w:val="22"/>
        </w:rPr>
      </w:pPr>
      <w:r w:rsidRPr="00091A2D">
        <w:rPr>
          <w:sz w:val="22"/>
          <w:szCs w:val="22"/>
        </w:rPr>
        <w:t>W ramach przedmiotu umowy Wykonawca zobowiązany jest także – na własny koszt – do:</w:t>
      </w:r>
    </w:p>
    <w:p w14:paraId="01F1013C" w14:textId="77777777" w:rsidR="000E3D3C" w:rsidRPr="00091A2D" w:rsidRDefault="000E3D3C" w:rsidP="000E3D3C">
      <w:pPr>
        <w:numPr>
          <w:ilvl w:val="0"/>
          <w:numId w:val="68"/>
        </w:numPr>
        <w:spacing w:after="60" w:line="276" w:lineRule="auto"/>
        <w:jc w:val="both"/>
        <w:rPr>
          <w:sz w:val="22"/>
          <w:szCs w:val="22"/>
        </w:rPr>
      </w:pPr>
      <w:r w:rsidRPr="00091A2D">
        <w:rPr>
          <w:sz w:val="22"/>
          <w:szCs w:val="22"/>
        </w:rPr>
        <w:t>powiadomienia Zamawiającego na piśmie o terminie rozpoczęcia prac oraz z wyprzedzeniem o terminie ich zakończenia,</w:t>
      </w:r>
    </w:p>
    <w:p w14:paraId="4942FF3A" w14:textId="77777777" w:rsidR="00291F0B" w:rsidRPr="00091A2D" w:rsidRDefault="000E3D3C" w:rsidP="00291F0B">
      <w:pPr>
        <w:numPr>
          <w:ilvl w:val="0"/>
          <w:numId w:val="68"/>
        </w:numPr>
        <w:spacing w:after="60" w:line="276" w:lineRule="auto"/>
        <w:jc w:val="both"/>
        <w:rPr>
          <w:sz w:val="22"/>
          <w:szCs w:val="22"/>
        </w:rPr>
      </w:pPr>
      <w:r w:rsidRPr="00091A2D">
        <w:rPr>
          <w:sz w:val="22"/>
          <w:szCs w:val="22"/>
        </w:rPr>
        <w:t>zorganizowania i przeprowadzenia prac w sposób bezpieczny nie stwarzający zagrożenia dla osób przebywających na terenie inwestycji</w:t>
      </w:r>
      <w:r w:rsidR="00291F0B" w:rsidRPr="00091A2D">
        <w:rPr>
          <w:sz w:val="22"/>
          <w:szCs w:val="22"/>
        </w:rPr>
        <w:t>,</w:t>
      </w:r>
    </w:p>
    <w:p w14:paraId="194598A7" w14:textId="77777777" w:rsidR="00F9056C" w:rsidRPr="00091A2D" w:rsidRDefault="00291F0B" w:rsidP="00F9056C">
      <w:pPr>
        <w:numPr>
          <w:ilvl w:val="0"/>
          <w:numId w:val="68"/>
        </w:numPr>
        <w:spacing w:after="60" w:line="276" w:lineRule="auto"/>
        <w:jc w:val="both"/>
        <w:rPr>
          <w:sz w:val="22"/>
          <w:szCs w:val="22"/>
        </w:rPr>
      </w:pPr>
      <w:r w:rsidRPr="00091A2D">
        <w:rPr>
          <w:sz w:val="22"/>
          <w:szCs w:val="22"/>
        </w:rPr>
        <w:t>respektowania postanowień ustawy z dnia 26 czerwca 1974 r. Kodeks pracy (dalej: Kodeks pracy), w tym art. 208 Kodeksu pracy</w:t>
      </w:r>
      <w:r w:rsidR="00F9056C" w:rsidRPr="00091A2D">
        <w:rPr>
          <w:sz w:val="22"/>
          <w:szCs w:val="22"/>
        </w:rPr>
        <w:t>,</w:t>
      </w:r>
    </w:p>
    <w:p w14:paraId="470088C7" w14:textId="77777777" w:rsidR="00F9056C" w:rsidRPr="00091A2D" w:rsidRDefault="00291F0B" w:rsidP="00F9056C">
      <w:pPr>
        <w:numPr>
          <w:ilvl w:val="0"/>
          <w:numId w:val="68"/>
        </w:numPr>
        <w:spacing w:after="60" w:line="276" w:lineRule="auto"/>
        <w:jc w:val="both"/>
        <w:rPr>
          <w:sz w:val="22"/>
          <w:szCs w:val="22"/>
        </w:rPr>
      </w:pPr>
      <w:r w:rsidRPr="00091A2D">
        <w:rPr>
          <w:sz w:val="22"/>
          <w:szCs w:val="22"/>
        </w:rPr>
        <w:t>zorganizowani</w:t>
      </w:r>
      <w:r w:rsidR="00F9056C" w:rsidRPr="00091A2D">
        <w:rPr>
          <w:sz w:val="22"/>
          <w:szCs w:val="22"/>
        </w:rPr>
        <w:t>a</w:t>
      </w:r>
      <w:r w:rsidRPr="00091A2D">
        <w:rPr>
          <w:sz w:val="22"/>
          <w:szCs w:val="22"/>
        </w:rPr>
        <w:t xml:space="preserve"> robót w sposób zachowujący ciągłość korzystania z ciągów komunikacyjnych przy i w obiektach budowlanych na nieruchomości. Ewentualne zmiany w organizacji komunikacji należy uzgodnić z Zamawiającym. Wykonawca jest zobowiązany zachować czystość na drogach dojazdowych i dojściach do miejsca realizacji robót przez cały okres realizacji zamówienia</w:t>
      </w:r>
      <w:r w:rsidR="00F9056C" w:rsidRPr="00091A2D">
        <w:rPr>
          <w:sz w:val="22"/>
          <w:szCs w:val="22"/>
        </w:rPr>
        <w:t>,</w:t>
      </w:r>
    </w:p>
    <w:p w14:paraId="1F3F2CC0" w14:textId="02B83324" w:rsidR="00F9056C" w:rsidRPr="00091A2D" w:rsidRDefault="00291F0B" w:rsidP="00F9056C">
      <w:pPr>
        <w:numPr>
          <w:ilvl w:val="0"/>
          <w:numId w:val="68"/>
        </w:numPr>
        <w:spacing w:after="60" w:line="276" w:lineRule="auto"/>
        <w:jc w:val="both"/>
        <w:rPr>
          <w:sz w:val="22"/>
          <w:szCs w:val="22"/>
        </w:rPr>
      </w:pPr>
      <w:r w:rsidRPr="00091A2D">
        <w:rPr>
          <w:sz w:val="22"/>
          <w:szCs w:val="22"/>
        </w:rPr>
        <w:t>oznakowani</w:t>
      </w:r>
      <w:r w:rsidR="00F9056C" w:rsidRPr="00091A2D">
        <w:rPr>
          <w:sz w:val="22"/>
          <w:szCs w:val="22"/>
        </w:rPr>
        <w:t>a</w:t>
      </w:r>
      <w:r w:rsidRPr="00091A2D">
        <w:rPr>
          <w:sz w:val="22"/>
          <w:szCs w:val="22"/>
        </w:rPr>
        <w:t xml:space="preserve"> pracowników biorących udział w realizacji zadania, w celu łatwej identyfikacji osób przebywających na terenie obiektu szpitala</w:t>
      </w:r>
      <w:r w:rsidR="00F9056C" w:rsidRPr="00091A2D">
        <w:rPr>
          <w:sz w:val="22"/>
          <w:szCs w:val="22"/>
        </w:rPr>
        <w:t>,</w:t>
      </w:r>
    </w:p>
    <w:p w14:paraId="2F8E44DE" w14:textId="4FFE8011" w:rsidR="00F9056C" w:rsidRPr="00091A2D" w:rsidRDefault="00291F0B" w:rsidP="00F9056C">
      <w:pPr>
        <w:numPr>
          <w:ilvl w:val="0"/>
          <w:numId w:val="68"/>
        </w:numPr>
        <w:spacing w:after="60" w:line="276" w:lineRule="auto"/>
        <w:jc w:val="both"/>
        <w:rPr>
          <w:sz w:val="22"/>
          <w:szCs w:val="22"/>
        </w:rPr>
      </w:pPr>
      <w:r w:rsidRPr="00091A2D">
        <w:rPr>
          <w:sz w:val="22"/>
          <w:szCs w:val="22"/>
        </w:rPr>
        <w:t>powierzone roboty wykonywać fachowo i sumiennie, zgodnie z prawem, z zasadami wiedzy technicznej i obowiązującymi przepisami, w szczególności techniczno - budowlanymi oraz warunkami bezpieczeństwa i higieny pracy (BHP) i przeciwpożarowymi (ppoż.)</w:t>
      </w:r>
      <w:r w:rsidR="00F9056C" w:rsidRPr="00091A2D">
        <w:rPr>
          <w:sz w:val="22"/>
          <w:szCs w:val="22"/>
        </w:rPr>
        <w:t>,</w:t>
      </w:r>
    </w:p>
    <w:p w14:paraId="3C160C21" w14:textId="6D18EDBE" w:rsidR="00F9056C" w:rsidRPr="00091A2D" w:rsidRDefault="00291F0B" w:rsidP="00F9056C">
      <w:pPr>
        <w:numPr>
          <w:ilvl w:val="0"/>
          <w:numId w:val="68"/>
        </w:numPr>
        <w:spacing w:after="60" w:line="276" w:lineRule="auto"/>
        <w:jc w:val="both"/>
        <w:rPr>
          <w:sz w:val="22"/>
          <w:szCs w:val="22"/>
        </w:rPr>
      </w:pPr>
      <w:r w:rsidRPr="00091A2D">
        <w:rPr>
          <w:sz w:val="22"/>
          <w:szCs w:val="22"/>
        </w:rPr>
        <w:t>terminowe wykonanie i przekazanie do eksploatacji przedmiotu umowy oraz oświadczenie, że roboty ukończone są całkowicie, zgodne z umową i odpowiadają potrzebom, dla których są przewidziane według umowy</w:t>
      </w:r>
      <w:r w:rsidR="00F9056C" w:rsidRPr="00091A2D">
        <w:rPr>
          <w:sz w:val="22"/>
          <w:szCs w:val="22"/>
        </w:rPr>
        <w:t>,</w:t>
      </w:r>
    </w:p>
    <w:p w14:paraId="02E88583" w14:textId="01012B58" w:rsidR="00F9056C" w:rsidRPr="00091A2D" w:rsidRDefault="00291F0B" w:rsidP="00F9056C">
      <w:pPr>
        <w:numPr>
          <w:ilvl w:val="0"/>
          <w:numId w:val="68"/>
        </w:numPr>
        <w:spacing w:after="60" w:line="276" w:lineRule="auto"/>
        <w:jc w:val="both"/>
        <w:rPr>
          <w:sz w:val="22"/>
          <w:szCs w:val="22"/>
        </w:rPr>
      </w:pPr>
      <w:r w:rsidRPr="00091A2D">
        <w:rPr>
          <w:sz w:val="22"/>
          <w:szCs w:val="22"/>
        </w:rPr>
        <w:t>zabezpieczenie istniejącej infrastruktury technicznej na terenie robót i w jego bezpośrednim otoczeniu przed jej zniszczeniem lub uszkodzeniem w trakcie wykonywania robót</w:t>
      </w:r>
      <w:r w:rsidR="00F9056C" w:rsidRPr="00091A2D">
        <w:rPr>
          <w:sz w:val="22"/>
          <w:szCs w:val="22"/>
        </w:rPr>
        <w:t>,</w:t>
      </w:r>
    </w:p>
    <w:p w14:paraId="62E692DD" w14:textId="0423C0A6" w:rsidR="00F9056C" w:rsidRPr="00091A2D" w:rsidRDefault="00291F0B" w:rsidP="00F9056C">
      <w:pPr>
        <w:numPr>
          <w:ilvl w:val="0"/>
          <w:numId w:val="68"/>
        </w:numPr>
        <w:spacing w:after="60" w:line="276" w:lineRule="auto"/>
        <w:jc w:val="both"/>
        <w:rPr>
          <w:sz w:val="22"/>
          <w:szCs w:val="22"/>
        </w:rPr>
      </w:pPr>
      <w:r w:rsidRPr="00091A2D">
        <w:rPr>
          <w:sz w:val="22"/>
          <w:szCs w:val="22"/>
        </w:rPr>
        <w:t>dbanie o porządek na terenie robót oraz utrzymywanie terenu robót w należytym stanie i porządku oraz w stanie wolnym od przeszkód komunikacyjnych</w:t>
      </w:r>
      <w:r w:rsidR="00F9056C" w:rsidRPr="00091A2D">
        <w:rPr>
          <w:sz w:val="22"/>
          <w:szCs w:val="22"/>
        </w:rPr>
        <w:t>,</w:t>
      </w:r>
    </w:p>
    <w:p w14:paraId="5E3E43C3" w14:textId="6D93A27F" w:rsidR="00F9056C" w:rsidRPr="00091A2D" w:rsidRDefault="00291F0B" w:rsidP="00F9056C">
      <w:pPr>
        <w:numPr>
          <w:ilvl w:val="0"/>
          <w:numId w:val="68"/>
        </w:numPr>
        <w:spacing w:after="60" w:line="276" w:lineRule="auto"/>
        <w:jc w:val="both"/>
        <w:rPr>
          <w:sz w:val="22"/>
          <w:szCs w:val="22"/>
        </w:rPr>
      </w:pPr>
      <w:r w:rsidRPr="00091A2D">
        <w:rPr>
          <w:sz w:val="22"/>
          <w:szCs w:val="22"/>
        </w:rPr>
        <w:t>ponoszenie odpowiedzialności za wszelkie szkody będące następstwem niewykonania lub nienależytego wykonania umowy, które to szkody Wykonawca zobowiązuje się pokryć w pełnej wysokości</w:t>
      </w:r>
      <w:r w:rsidR="00F9056C" w:rsidRPr="00091A2D">
        <w:rPr>
          <w:sz w:val="22"/>
          <w:szCs w:val="22"/>
        </w:rPr>
        <w:t>,</w:t>
      </w:r>
    </w:p>
    <w:p w14:paraId="7BB28164" w14:textId="77777777" w:rsidR="00F9056C" w:rsidRPr="00091A2D" w:rsidRDefault="00291F0B" w:rsidP="00F9056C">
      <w:pPr>
        <w:numPr>
          <w:ilvl w:val="0"/>
          <w:numId w:val="68"/>
        </w:numPr>
        <w:spacing w:after="60" w:line="276" w:lineRule="auto"/>
        <w:jc w:val="both"/>
        <w:rPr>
          <w:sz w:val="22"/>
          <w:szCs w:val="22"/>
        </w:rPr>
      </w:pPr>
      <w:r w:rsidRPr="00091A2D">
        <w:rPr>
          <w:sz w:val="22"/>
          <w:szCs w:val="22"/>
        </w:rPr>
        <w:t>niezwłoczne informowanie Zamawiającego o problemach technicznych lub okolicznościach, które mogą wpłynąć na jakość robót lub termin zakończenia robót</w:t>
      </w:r>
      <w:r w:rsidR="00F9056C" w:rsidRPr="00091A2D">
        <w:rPr>
          <w:sz w:val="22"/>
          <w:szCs w:val="22"/>
        </w:rPr>
        <w:t>,</w:t>
      </w:r>
    </w:p>
    <w:p w14:paraId="70F2745E" w14:textId="77777777" w:rsidR="00F9056C" w:rsidRPr="00091A2D" w:rsidRDefault="00291F0B" w:rsidP="00F9056C">
      <w:pPr>
        <w:numPr>
          <w:ilvl w:val="0"/>
          <w:numId w:val="68"/>
        </w:numPr>
        <w:spacing w:after="60" w:line="276" w:lineRule="auto"/>
        <w:jc w:val="both"/>
        <w:rPr>
          <w:sz w:val="22"/>
          <w:szCs w:val="22"/>
        </w:rPr>
      </w:pPr>
      <w:r w:rsidRPr="00091A2D">
        <w:rPr>
          <w:sz w:val="22"/>
          <w:szCs w:val="22"/>
        </w:rPr>
        <w:t xml:space="preserve">w stosunku do Podwykonawców – koordynowanie wszelkich działań związanych z wykonaniem przedmiotu umowy, </w:t>
      </w:r>
    </w:p>
    <w:p w14:paraId="4A091CC0" w14:textId="661F977B" w:rsidR="00291F0B" w:rsidRPr="00091A2D" w:rsidRDefault="00291F0B" w:rsidP="00F9056C">
      <w:pPr>
        <w:numPr>
          <w:ilvl w:val="0"/>
          <w:numId w:val="68"/>
        </w:numPr>
        <w:spacing w:after="60" w:line="276" w:lineRule="auto"/>
        <w:jc w:val="both"/>
        <w:rPr>
          <w:sz w:val="22"/>
          <w:szCs w:val="22"/>
        </w:rPr>
      </w:pPr>
      <w:r w:rsidRPr="00091A2D">
        <w:rPr>
          <w:sz w:val="22"/>
          <w:szCs w:val="22"/>
        </w:rPr>
        <w:t>zorganizowanie robót w systemie wielozmianowym, jeżeli będzie to niezbędne dla zachowania uzgodnionych terminów wykonania poszczególnych elementów robót i całego przedmiotu umowy</w:t>
      </w:r>
      <w:r w:rsidR="00F9056C" w:rsidRPr="00091A2D">
        <w:rPr>
          <w:sz w:val="22"/>
          <w:szCs w:val="22"/>
        </w:rPr>
        <w:t>,</w:t>
      </w:r>
    </w:p>
    <w:p w14:paraId="55E3F88D" w14:textId="65032E16" w:rsidR="00F9056C" w:rsidRPr="00091A2D" w:rsidRDefault="00F9056C" w:rsidP="00F9056C">
      <w:pPr>
        <w:numPr>
          <w:ilvl w:val="0"/>
          <w:numId w:val="68"/>
        </w:numPr>
        <w:spacing w:after="60" w:line="276" w:lineRule="auto"/>
        <w:jc w:val="both"/>
        <w:rPr>
          <w:sz w:val="22"/>
          <w:szCs w:val="22"/>
        </w:rPr>
      </w:pPr>
      <w:r w:rsidRPr="00091A2D">
        <w:rPr>
          <w:sz w:val="22"/>
          <w:szCs w:val="22"/>
        </w:rPr>
        <w:t>zapewnienia wykonania przedmiotu zamówienia przez osoby posiadające stosowne uprawnienia, szkolenia,</w:t>
      </w:r>
    </w:p>
    <w:p w14:paraId="5247B1AB" w14:textId="08D2E309" w:rsidR="00F9056C" w:rsidRPr="00091A2D" w:rsidRDefault="00F9056C" w:rsidP="00F9056C">
      <w:pPr>
        <w:numPr>
          <w:ilvl w:val="0"/>
          <w:numId w:val="68"/>
        </w:numPr>
        <w:spacing w:after="60" w:line="276" w:lineRule="auto"/>
        <w:jc w:val="both"/>
        <w:rPr>
          <w:sz w:val="22"/>
          <w:szCs w:val="22"/>
        </w:rPr>
      </w:pPr>
      <w:r w:rsidRPr="00091A2D">
        <w:rPr>
          <w:sz w:val="22"/>
          <w:szCs w:val="22"/>
        </w:rPr>
        <w:t>sporządzenia dokumentacji powykonawczej</w:t>
      </w:r>
      <w:r w:rsidR="0053110D" w:rsidRPr="00091A2D">
        <w:rPr>
          <w:sz w:val="22"/>
          <w:szCs w:val="22"/>
        </w:rPr>
        <w:t>, w przypadku takiej konieczności</w:t>
      </w:r>
      <w:r w:rsidR="007007E9" w:rsidRPr="00091A2D">
        <w:rPr>
          <w:sz w:val="22"/>
          <w:szCs w:val="22"/>
        </w:rPr>
        <w:t>,</w:t>
      </w:r>
    </w:p>
    <w:p w14:paraId="021FDD96" w14:textId="131EF7BE" w:rsidR="007007E9" w:rsidRPr="00091A2D" w:rsidRDefault="007007E9" w:rsidP="00F9056C">
      <w:pPr>
        <w:numPr>
          <w:ilvl w:val="0"/>
          <w:numId w:val="68"/>
        </w:numPr>
        <w:spacing w:after="60" w:line="276" w:lineRule="auto"/>
        <w:jc w:val="both"/>
        <w:rPr>
          <w:sz w:val="22"/>
          <w:szCs w:val="22"/>
        </w:rPr>
      </w:pPr>
      <w:r w:rsidRPr="00091A2D">
        <w:rPr>
          <w:sz w:val="22"/>
          <w:szCs w:val="22"/>
        </w:rPr>
        <w:t>ustanowienia kierownika budowy i/lub kierowników robót – jeżeli konieczność taka wynika z powszechnie obowiązujących przepisów prawa</w:t>
      </w:r>
      <w:r w:rsidR="00322086" w:rsidRPr="00091A2D">
        <w:rPr>
          <w:sz w:val="22"/>
          <w:szCs w:val="22"/>
        </w:rPr>
        <w:t>/z charakteru wykonywanych robót.</w:t>
      </w:r>
    </w:p>
    <w:p w14:paraId="5EE491B4" w14:textId="77777777" w:rsidR="000E3D3C" w:rsidRPr="000E3D3C" w:rsidRDefault="000E3D3C" w:rsidP="000E3D3C">
      <w:pPr>
        <w:widowControl w:val="0"/>
        <w:numPr>
          <w:ilvl w:val="0"/>
          <w:numId w:val="69"/>
        </w:numPr>
        <w:tabs>
          <w:tab w:val="left" w:pos="426"/>
        </w:tabs>
        <w:spacing w:after="60" w:line="276" w:lineRule="auto"/>
        <w:ind w:left="426" w:hanging="426"/>
        <w:jc w:val="both"/>
        <w:rPr>
          <w:sz w:val="22"/>
          <w:szCs w:val="22"/>
        </w:rPr>
      </w:pPr>
      <w:r w:rsidRPr="000E3D3C">
        <w:rPr>
          <w:sz w:val="22"/>
          <w:szCs w:val="22"/>
          <w:lang w:bidi="pl-PL"/>
        </w:rPr>
        <w:t xml:space="preserve">Wykonawca oświadcza, że posiada odpowiednią wiedzę, doświadczenie i dysponuje stosowną bazą do </w:t>
      </w:r>
      <w:r w:rsidRPr="000E3D3C">
        <w:rPr>
          <w:sz w:val="22"/>
          <w:szCs w:val="22"/>
          <w:lang w:bidi="pl-PL"/>
        </w:rPr>
        <w:lastRenderedPageBreak/>
        <w:t>wykonania przedmiotu umowy oraz zobowiązuje się wykonać przedmiot umowy przy zachowaniu należytej zawodowej staranności i pod nadzorem uprawnionych osób.</w:t>
      </w:r>
    </w:p>
    <w:p w14:paraId="01B69271" w14:textId="0745A7B2" w:rsidR="000E3D3C" w:rsidRPr="000E3D3C" w:rsidRDefault="000E3D3C" w:rsidP="000E3D3C">
      <w:pPr>
        <w:widowControl w:val="0"/>
        <w:numPr>
          <w:ilvl w:val="0"/>
          <w:numId w:val="69"/>
        </w:numPr>
        <w:tabs>
          <w:tab w:val="left" w:pos="426"/>
        </w:tabs>
        <w:spacing w:after="60" w:line="276" w:lineRule="auto"/>
        <w:ind w:left="426" w:hanging="426"/>
        <w:jc w:val="both"/>
        <w:rPr>
          <w:sz w:val="22"/>
          <w:szCs w:val="22"/>
        </w:rPr>
      </w:pPr>
      <w:r w:rsidRPr="000E3D3C">
        <w:rPr>
          <w:sz w:val="22"/>
          <w:szCs w:val="22"/>
        </w:rPr>
        <w:t>Wykonawca oświadcza, że w złożonej ofercie uwzględnił wszystkie koszty związane z realizacją niniejszej umowy, w tym w szczególności koszty urządzenia zaplecza socjalnego</w:t>
      </w:r>
      <w:r w:rsidR="00226CB8">
        <w:rPr>
          <w:sz w:val="22"/>
          <w:szCs w:val="22"/>
        </w:rPr>
        <w:t xml:space="preserve">, </w:t>
      </w:r>
      <w:r w:rsidRPr="000E3D3C">
        <w:rPr>
          <w:sz w:val="22"/>
          <w:szCs w:val="22"/>
        </w:rPr>
        <w:t>wywozu i utylizacji materiałów z rozbiórki</w:t>
      </w:r>
      <w:r w:rsidR="00226CB8">
        <w:rPr>
          <w:sz w:val="22"/>
          <w:szCs w:val="22"/>
        </w:rPr>
        <w:t>.</w:t>
      </w:r>
    </w:p>
    <w:p w14:paraId="65CD1328" w14:textId="77777777" w:rsidR="00D32253" w:rsidRDefault="000E3D3C" w:rsidP="00D32253">
      <w:pPr>
        <w:widowControl w:val="0"/>
        <w:numPr>
          <w:ilvl w:val="0"/>
          <w:numId w:val="69"/>
        </w:numPr>
        <w:tabs>
          <w:tab w:val="left" w:pos="426"/>
        </w:tabs>
        <w:spacing w:after="60" w:line="276" w:lineRule="auto"/>
        <w:ind w:left="426" w:hanging="426"/>
        <w:jc w:val="both"/>
        <w:rPr>
          <w:sz w:val="22"/>
          <w:szCs w:val="22"/>
        </w:rPr>
      </w:pPr>
      <w:r w:rsidRPr="000E3D3C">
        <w:rPr>
          <w:sz w:val="22"/>
          <w:szCs w:val="22"/>
        </w:rPr>
        <w:t>Wykonawca oświadcza, iż zapoznał się i nie wnosi zastrzeżeń do dokumentacji określającej przedmiot zamówienia oraz zobowiązuje się do prawidłowego wykonania przedmiotu umowy bez względu na ewentualne wady, błędy i braki w tej dokumentacji możliwe do zauważenia przy dochowaniu należytej staranności oraz że nie będzie wnosił o dodatkowe wynagrodzenie. Jeżeli dokumentacja określająca przedmiot zamówienia lub teren prac nie nadają się do prawidłowego wykonania zamówienia, albo jeżeli zajdą inne okoliczności, które mogą przeszkodzić prawidłowemu wykonywaniu zamówienia, Wykonawca jest zobowiązany niezwłocznie zawiadomić o tym Zamawiającego, z pisemnym uzasadnieniem swojego stanowiska.</w:t>
      </w:r>
    </w:p>
    <w:p w14:paraId="388FCD07" w14:textId="1F648A56" w:rsidR="00D32253" w:rsidRPr="00091A2D" w:rsidRDefault="00D32253" w:rsidP="00D32253">
      <w:pPr>
        <w:widowControl w:val="0"/>
        <w:numPr>
          <w:ilvl w:val="0"/>
          <w:numId w:val="69"/>
        </w:numPr>
        <w:tabs>
          <w:tab w:val="left" w:pos="426"/>
        </w:tabs>
        <w:spacing w:after="60" w:line="276" w:lineRule="auto"/>
        <w:ind w:left="426" w:hanging="426"/>
        <w:jc w:val="both"/>
        <w:rPr>
          <w:sz w:val="22"/>
          <w:szCs w:val="22"/>
        </w:rPr>
      </w:pPr>
      <w:r w:rsidRPr="00091A2D">
        <w:rPr>
          <w:sz w:val="22"/>
          <w:szCs w:val="22"/>
        </w:rPr>
        <w:t>Wykonawca przyjmuje do wiadomości i akceptuje, że zobowiązany jest wykonywać roboty przy czynnym, t.j. normalnie funkcjonującym obiekcie szpitala, co narzuca realizacje robót bez możliwości wyłączenia obiektu z użytku lub z zasilania w media. Wszystkie ewentualne krótkotrwałe przerwy w zasilaniu muszą uzyskać zgodę i akceptację Zamawiającego po uprzednim poinformowaniu Zamawiającego w formie wiadomości e-mail. Wykonawca uzgodni z Zamawiającym termin rozpoczęcia robót i każdorazowo uzgodni możliwe dni i godziny pracy, w szczególności ustali okres wykonywania czynności mogących w jakikolwiek sposób zakłócić normalne funkcjonowanie szpitala.</w:t>
      </w:r>
    </w:p>
    <w:p w14:paraId="19D94A18" w14:textId="77777777" w:rsidR="00D32253" w:rsidRPr="00091A2D" w:rsidRDefault="00D32253" w:rsidP="00D32253">
      <w:pPr>
        <w:widowControl w:val="0"/>
        <w:numPr>
          <w:ilvl w:val="0"/>
          <w:numId w:val="69"/>
        </w:numPr>
        <w:tabs>
          <w:tab w:val="left" w:pos="426"/>
        </w:tabs>
        <w:spacing w:after="60" w:line="276" w:lineRule="auto"/>
        <w:jc w:val="both"/>
        <w:rPr>
          <w:sz w:val="22"/>
          <w:szCs w:val="22"/>
        </w:rPr>
      </w:pPr>
      <w:r w:rsidRPr="00091A2D">
        <w:rPr>
          <w:sz w:val="22"/>
          <w:szCs w:val="22"/>
        </w:rPr>
        <w:t>Zamawiający uprawniony jest do kontrolowania prawidłowości wykonania robót, w szczególności ich jakości, terminowości i użycia właściwych materiałów oraz do żądania utrwalenia wyników kontroli w protokołach.</w:t>
      </w:r>
    </w:p>
    <w:p w14:paraId="4FCDEF5C" w14:textId="3A87E47E" w:rsidR="00D32253" w:rsidRDefault="00D32253" w:rsidP="00D32253">
      <w:pPr>
        <w:widowControl w:val="0"/>
        <w:numPr>
          <w:ilvl w:val="0"/>
          <w:numId w:val="69"/>
        </w:numPr>
        <w:tabs>
          <w:tab w:val="left" w:pos="426"/>
        </w:tabs>
        <w:spacing w:after="60" w:line="276" w:lineRule="auto"/>
        <w:jc w:val="both"/>
        <w:rPr>
          <w:sz w:val="22"/>
          <w:szCs w:val="22"/>
        </w:rPr>
      </w:pPr>
      <w:r w:rsidRPr="00091A2D">
        <w:rPr>
          <w:sz w:val="22"/>
          <w:szCs w:val="22"/>
        </w:rPr>
        <w:t>Zamawiający może zgłaszać zastrzeżenia i żądać od Wykonawcy usunięcia z terenu budowy każdego podmiotu lub osoby, która, zdaniem Zamawiającego, nie posiada wymaganych kwalifikacji do wykonywania powierzonych zadań, lub której obecność na terenie budowy jest uznana przez Zamawiającego za niepożądaną.</w:t>
      </w:r>
    </w:p>
    <w:p w14:paraId="4CF208F9" w14:textId="58EFAADA" w:rsidR="007B4E99" w:rsidRPr="007B4E99" w:rsidRDefault="007B4E99" w:rsidP="007B4E99">
      <w:pPr>
        <w:widowControl w:val="0"/>
        <w:numPr>
          <w:ilvl w:val="0"/>
          <w:numId w:val="69"/>
        </w:numPr>
        <w:spacing w:line="276" w:lineRule="auto"/>
        <w:jc w:val="both"/>
        <w:rPr>
          <w:sz w:val="22"/>
          <w:szCs w:val="22"/>
        </w:rPr>
      </w:pPr>
      <w:r w:rsidRPr="00F32EE9">
        <w:rPr>
          <w:sz w:val="22"/>
          <w:szCs w:val="22"/>
        </w:rPr>
        <w:t xml:space="preserve">Wykonawca oświadcza, że posiada aktualnie i będzie posiadał w okresie </w:t>
      </w:r>
      <w:r w:rsidRPr="00B54B4D">
        <w:rPr>
          <w:sz w:val="22"/>
          <w:szCs w:val="22"/>
        </w:rPr>
        <w:t>realizacji umowy ważne ubezpieczenie odpowiedzialności cywilnej nie mniejsze niż 200 tys. złotych (minimalna wysokość sumy gwarancyjnej w odniesieniu do jednego zdarzenia) w zakresie</w:t>
      </w:r>
      <w:r w:rsidRPr="00F32EE9">
        <w:rPr>
          <w:sz w:val="22"/>
          <w:szCs w:val="22"/>
        </w:rPr>
        <w:t xml:space="preserve"> </w:t>
      </w:r>
      <w:r>
        <w:rPr>
          <w:sz w:val="22"/>
          <w:szCs w:val="22"/>
        </w:rPr>
        <w:t xml:space="preserve">prowadzonej działalności. </w:t>
      </w:r>
      <w:r w:rsidRPr="007B4E99">
        <w:rPr>
          <w:sz w:val="22"/>
          <w:szCs w:val="22"/>
        </w:rPr>
        <w:t>Wykonawca zobowiązuje się do bezzwłocznego przedłożenia dokumentu potwierdzającego posiadanie aktualnego ubezpieczenia odpowiedzialności cywilnej, o którym mowa w ust. 1, na każde żądanie Zamawiającego. Kopia aktualnej polisy stanowi załącznik do umowy.</w:t>
      </w:r>
      <w:r>
        <w:rPr>
          <w:sz w:val="22"/>
          <w:szCs w:val="22"/>
        </w:rPr>
        <w:t xml:space="preserve"> Brak ubezpieczenia, brak zachowania jego ciągłości w okresie obowiązywania umowy, odmowa przedłożenia dowodu zawarcia bądź opłacenia składki, uprawnia Zamawiającego do rozwiązania umowy z winy Wykonawcy i naliczenia kary umownej w wysokości 20% wynagrodzenia umownego brutto wskazanego w </w:t>
      </w:r>
      <w:r w:rsidRPr="007B4E99">
        <w:rPr>
          <w:sz w:val="22"/>
          <w:szCs w:val="22"/>
        </w:rPr>
        <w:t>§</w:t>
      </w:r>
      <w:r>
        <w:rPr>
          <w:sz w:val="22"/>
          <w:szCs w:val="22"/>
        </w:rPr>
        <w:t xml:space="preserve"> 5 ust. 1. Zapisy umowne dotyczące kar umownych stosuje się odpowiednio.</w:t>
      </w:r>
    </w:p>
    <w:p w14:paraId="37673511" w14:textId="77777777" w:rsidR="00F9056C" w:rsidRDefault="00F9056C" w:rsidP="00F9056C">
      <w:pPr>
        <w:pStyle w:val="Tekstpodstawowy"/>
        <w:spacing w:line="288" w:lineRule="auto"/>
        <w:jc w:val="center"/>
        <w:rPr>
          <w:b/>
          <w:bCs/>
          <w:sz w:val="22"/>
          <w:szCs w:val="22"/>
        </w:rPr>
      </w:pPr>
    </w:p>
    <w:p w14:paraId="168BD7ED" w14:textId="6FDE4578" w:rsidR="00F9056C" w:rsidRPr="00091A2D" w:rsidRDefault="00F9056C" w:rsidP="00F9056C">
      <w:pPr>
        <w:pStyle w:val="Tekstpodstawowy"/>
        <w:spacing w:line="288" w:lineRule="auto"/>
        <w:jc w:val="center"/>
      </w:pPr>
      <w:r w:rsidRPr="00091A2D">
        <w:rPr>
          <w:b/>
          <w:bCs/>
          <w:sz w:val="22"/>
          <w:szCs w:val="22"/>
        </w:rPr>
        <w:t>§ 3</w:t>
      </w:r>
      <w:r w:rsidRPr="00091A2D">
        <w:rPr>
          <w:b/>
          <w:bCs/>
          <w:sz w:val="22"/>
          <w:szCs w:val="22"/>
          <w:vertAlign w:val="superscript"/>
        </w:rPr>
        <w:t xml:space="preserve">1 </w:t>
      </w:r>
      <w:r w:rsidRPr="00091A2D">
        <w:rPr>
          <w:b/>
          <w:bCs/>
          <w:sz w:val="22"/>
          <w:szCs w:val="22"/>
        </w:rPr>
        <w:t>MATERIAŁY I PRODUKTY</w:t>
      </w:r>
    </w:p>
    <w:p w14:paraId="04453108" w14:textId="77777777" w:rsidR="00F9056C" w:rsidRPr="00091A2D" w:rsidRDefault="00F9056C" w:rsidP="00F9056C">
      <w:pPr>
        <w:pStyle w:val="Tekstpodstawowy"/>
        <w:numPr>
          <w:ilvl w:val="0"/>
          <w:numId w:val="40"/>
        </w:numPr>
        <w:tabs>
          <w:tab w:val="clear" w:pos="720"/>
          <w:tab w:val="num" w:pos="284"/>
        </w:tabs>
        <w:suppressAutoHyphens/>
        <w:autoSpaceDE w:val="0"/>
        <w:spacing w:line="288" w:lineRule="auto"/>
        <w:ind w:left="284" w:hanging="284"/>
      </w:pPr>
      <w:r w:rsidRPr="00091A2D">
        <w:rPr>
          <w:sz w:val="22"/>
          <w:szCs w:val="22"/>
        </w:rPr>
        <w:t>Wszystkie materiały i produkty zamontowane, zabudowane lub dostarczone przez Wykonawcę muszą odpowiadać wymogom w zakresie norm i jakości dla wyrobów dopuszczonych do obrotu i stosowania w budownictwie zgodnie z przepisami prawa budowlanego i rozporządzenia dotyczącego materiałów budowlanych, spełniać warunki określone dla pomieszczeń szpitalnych oraz posiadać stosowne atesty, certyfikaty, świadectwa, deklaracje zgodności, itp.</w:t>
      </w:r>
    </w:p>
    <w:p w14:paraId="380A547D" w14:textId="77777777" w:rsidR="00F9056C" w:rsidRPr="00091A2D" w:rsidRDefault="00F9056C" w:rsidP="00F9056C">
      <w:pPr>
        <w:pStyle w:val="Tekstpodstawowy"/>
        <w:numPr>
          <w:ilvl w:val="0"/>
          <w:numId w:val="40"/>
        </w:numPr>
        <w:tabs>
          <w:tab w:val="clear" w:pos="720"/>
          <w:tab w:val="num" w:pos="284"/>
        </w:tabs>
        <w:suppressAutoHyphens/>
        <w:autoSpaceDE w:val="0"/>
        <w:spacing w:line="288" w:lineRule="auto"/>
        <w:ind w:left="284" w:hanging="284"/>
      </w:pPr>
      <w:r w:rsidRPr="00091A2D">
        <w:rPr>
          <w:sz w:val="22"/>
          <w:szCs w:val="22"/>
        </w:rPr>
        <w:t>Wykonawca w terminie umożliwiającym akceptację przez Zamawiającego dostarczy atesty, certyfikaty, świadectwa itp. materiałów i urządzeń przed ich zabudowaniem lub montażem. Przyjmuje się terminy: 3 dni dla zaakceptowania materiałów i 5 dni dla zaakceptowania urządzeń. Niedopełnienie tego warunku skutkować może koniecznością wymiany materiałów lub urządzeń już zabudowanych, w przypadku stwierdzenia ich niezgodności z wymogami j.w.</w:t>
      </w:r>
    </w:p>
    <w:p w14:paraId="5E8B315A" w14:textId="77777777" w:rsidR="0053110D" w:rsidRPr="00091A2D" w:rsidRDefault="00F9056C" w:rsidP="0053110D">
      <w:pPr>
        <w:pStyle w:val="Tekstpodstawowy"/>
        <w:numPr>
          <w:ilvl w:val="0"/>
          <w:numId w:val="40"/>
        </w:numPr>
        <w:tabs>
          <w:tab w:val="clear" w:pos="720"/>
          <w:tab w:val="num" w:pos="284"/>
        </w:tabs>
        <w:suppressAutoHyphens/>
        <w:autoSpaceDE w:val="0"/>
        <w:spacing w:line="288" w:lineRule="auto"/>
        <w:ind w:left="284" w:hanging="284"/>
      </w:pPr>
      <w:r w:rsidRPr="00091A2D">
        <w:rPr>
          <w:sz w:val="22"/>
          <w:szCs w:val="22"/>
        </w:rPr>
        <w:t>Wykonawca w trakcie prowadzonych robót wykona na własny koszt badania, próby i ekspertyzy wymagane dla zapewniania osiągnięcia parametrów technicznych zgodnych z dokumentacja projektową, wytycznymi producenta i obowiązującymi normami właściwymi dla danego rodzaju robót i urządzeń.</w:t>
      </w:r>
    </w:p>
    <w:p w14:paraId="4914BF77" w14:textId="1C5656F2" w:rsidR="0053110D" w:rsidRPr="00091A2D" w:rsidRDefault="0053110D" w:rsidP="0053110D">
      <w:pPr>
        <w:pStyle w:val="Tekstpodstawowy"/>
        <w:numPr>
          <w:ilvl w:val="0"/>
          <w:numId w:val="40"/>
        </w:numPr>
        <w:tabs>
          <w:tab w:val="clear" w:pos="720"/>
          <w:tab w:val="num" w:pos="284"/>
        </w:tabs>
        <w:suppressAutoHyphens/>
        <w:autoSpaceDE w:val="0"/>
        <w:spacing w:line="288" w:lineRule="auto"/>
        <w:ind w:left="284" w:hanging="284"/>
      </w:pPr>
      <w:r w:rsidRPr="00091A2D">
        <w:rPr>
          <w:sz w:val="22"/>
          <w:szCs w:val="22"/>
        </w:rPr>
        <w:t>W ramach uzgodnionego wynagrodzenia umownego określonego w § 5</w:t>
      </w:r>
      <w:r w:rsidRPr="00091A2D">
        <w:rPr>
          <w:b/>
          <w:bCs/>
          <w:sz w:val="22"/>
          <w:szCs w:val="22"/>
        </w:rPr>
        <w:t xml:space="preserve"> </w:t>
      </w:r>
      <w:r w:rsidRPr="00091A2D">
        <w:rPr>
          <w:sz w:val="22"/>
          <w:szCs w:val="22"/>
        </w:rPr>
        <w:t>ust. 1, Wykonawca zobowiązany jest również do:</w:t>
      </w:r>
    </w:p>
    <w:p w14:paraId="487D377D" w14:textId="0CEE9E07" w:rsidR="0053110D" w:rsidRPr="00091A2D" w:rsidRDefault="0053110D" w:rsidP="0053110D">
      <w:pPr>
        <w:pStyle w:val="Tekstpodstawowy"/>
        <w:numPr>
          <w:ilvl w:val="1"/>
          <w:numId w:val="40"/>
        </w:numPr>
        <w:tabs>
          <w:tab w:val="clear" w:pos="1440"/>
          <w:tab w:val="num" w:pos="709"/>
        </w:tabs>
        <w:suppressAutoHyphens/>
        <w:autoSpaceDE w:val="0"/>
        <w:spacing w:line="288" w:lineRule="auto"/>
        <w:ind w:left="709" w:hanging="283"/>
      </w:pPr>
      <w:r w:rsidRPr="00091A2D">
        <w:rPr>
          <w:sz w:val="22"/>
          <w:szCs w:val="22"/>
        </w:rPr>
        <w:lastRenderedPageBreak/>
        <w:t>przedłożenia Zamawiającemu kompletu deklaracji zgodności, certyfikatów zgodności wbudowanych materiałów z atestami, świadectwami jakości oraz wyniki pomiarów kontrolnych, badań i oznaczeń laboratoryjnych,</w:t>
      </w:r>
    </w:p>
    <w:p w14:paraId="37CC5F15" w14:textId="293745CB" w:rsidR="0053110D" w:rsidRPr="00091A2D" w:rsidRDefault="0053110D" w:rsidP="0053110D">
      <w:pPr>
        <w:pStyle w:val="Tekstpodstawowy"/>
        <w:numPr>
          <w:ilvl w:val="1"/>
          <w:numId w:val="40"/>
        </w:numPr>
        <w:tabs>
          <w:tab w:val="clear" w:pos="1440"/>
          <w:tab w:val="num" w:pos="709"/>
        </w:tabs>
        <w:suppressAutoHyphens/>
        <w:autoSpaceDE w:val="0"/>
        <w:spacing w:line="288" w:lineRule="auto"/>
        <w:ind w:left="709" w:hanging="283"/>
      </w:pPr>
      <w:r w:rsidRPr="00091A2D">
        <w:rPr>
          <w:sz w:val="22"/>
          <w:szCs w:val="22"/>
        </w:rPr>
        <w:t>przedłożenia Zamawiającemu kart gwarancyjnych zamontowanych elementów, dla których producent wydał karty gwarancyjne.</w:t>
      </w:r>
    </w:p>
    <w:p w14:paraId="36062341" w14:textId="0096EC6B" w:rsidR="0053110D" w:rsidRPr="00091A2D" w:rsidRDefault="0053110D" w:rsidP="0053110D">
      <w:pPr>
        <w:pStyle w:val="Tekstpodstawowy"/>
        <w:suppressAutoHyphens/>
        <w:autoSpaceDE w:val="0"/>
        <w:spacing w:line="288" w:lineRule="auto"/>
        <w:ind w:firstLine="426"/>
      </w:pPr>
      <w:r w:rsidRPr="00091A2D">
        <w:rPr>
          <w:sz w:val="22"/>
          <w:szCs w:val="22"/>
        </w:rPr>
        <w:t>Wszelkie dokumenty przedkładane przez Wykonawcę winny być sporządzone w języku polskim.</w:t>
      </w:r>
    </w:p>
    <w:p w14:paraId="6AA64DA1" w14:textId="35FA7EAF" w:rsidR="000E3D3C" w:rsidRPr="000E3D3C" w:rsidRDefault="000E3D3C" w:rsidP="000E3D3C">
      <w:pPr>
        <w:widowControl w:val="0"/>
        <w:suppressAutoHyphens/>
        <w:autoSpaceDE w:val="0"/>
        <w:spacing w:before="240" w:after="120" w:line="276" w:lineRule="auto"/>
        <w:jc w:val="center"/>
        <w:textAlignment w:val="center"/>
        <w:rPr>
          <w:rFonts w:eastAsia="MyriadPro-Bold"/>
          <w:b/>
          <w:bCs/>
          <w:sz w:val="22"/>
          <w:szCs w:val="22"/>
          <w:lang w:bidi="pl-PL"/>
        </w:rPr>
      </w:pPr>
      <w:r w:rsidRPr="000E3D3C">
        <w:rPr>
          <w:rFonts w:eastAsia="MyriadPro-Bold"/>
          <w:b/>
          <w:bCs/>
          <w:sz w:val="22"/>
          <w:szCs w:val="22"/>
          <w:lang w:bidi="pl-PL"/>
        </w:rPr>
        <w:t>§ 4. OSOBY UPRAWNIONE DO REPREZENTOWANIA STRON</w:t>
      </w:r>
    </w:p>
    <w:p w14:paraId="08FD0D08" w14:textId="77777777" w:rsidR="000E3D3C" w:rsidRPr="000E3D3C" w:rsidRDefault="000E3D3C" w:rsidP="000E3D3C">
      <w:pPr>
        <w:widowControl w:val="0"/>
        <w:numPr>
          <w:ilvl w:val="0"/>
          <w:numId w:val="41"/>
        </w:numPr>
        <w:tabs>
          <w:tab w:val="clear" w:pos="720"/>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Każda ze stron zobowiązuje się do dołożenia należytej zawodowej staranności przy realizacji niniejszej umowy, w tym także do pełnej współpracy z drugą stroną w celu zapewnienia należytego i terminowego jej wykonania.</w:t>
      </w:r>
    </w:p>
    <w:p w14:paraId="6EE9A2D3" w14:textId="77777777" w:rsidR="000E3D3C" w:rsidRPr="000E3D3C" w:rsidRDefault="000E3D3C" w:rsidP="000E3D3C">
      <w:pPr>
        <w:widowControl w:val="0"/>
        <w:numPr>
          <w:ilvl w:val="0"/>
          <w:numId w:val="41"/>
        </w:numPr>
        <w:tabs>
          <w:tab w:val="clear" w:pos="720"/>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Strony ustalają, że przedstawicielami Zamawiającego w toku realizacji umowy będą:</w:t>
      </w:r>
    </w:p>
    <w:p w14:paraId="14187E54" w14:textId="77777777" w:rsidR="000E3D3C" w:rsidRPr="000E3D3C" w:rsidRDefault="000E3D3C" w:rsidP="000E3D3C">
      <w:pPr>
        <w:widowControl w:val="0"/>
        <w:numPr>
          <w:ilvl w:val="1"/>
          <w:numId w:val="69"/>
        </w:numPr>
        <w:suppressAutoHyphens/>
        <w:autoSpaceDE w:val="0"/>
        <w:spacing w:after="60" w:line="276" w:lineRule="auto"/>
        <w:ind w:left="709" w:right="57" w:hanging="283"/>
        <w:jc w:val="both"/>
        <w:textAlignment w:val="center"/>
        <w:rPr>
          <w:rFonts w:eastAsia="MyriadPro-Regular"/>
          <w:sz w:val="22"/>
          <w:szCs w:val="22"/>
          <w:lang w:bidi="pl-PL"/>
        </w:rPr>
      </w:pPr>
      <w:r w:rsidRPr="000E3D3C">
        <w:rPr>
          <w:rFonts w:eastAsia="MyriadPro-Regular"/>
          <w:sz w:val="22"/>
          <w:szCs w:val="22"/>
          <w:lang w:bidi="pl-PL"/>
        </w:rPr>
        <w:t>____,</w:t>
      </w:r>
    </w:p>
    <w:p w14:paraId="0AB311CB" w14:textId="77777777" w:rsidR="000E3D3C" w:rsidRPr="000E3D3C" w:rsidRDefault="000E3D3C" w:rsidP="000E3D3C">
      <w:pPr>
        <w:widowControl w:val="0"/>
        <w:numPr>
          <w:ilvl w:val="1"/>
          <w:numId w:val="69"/>
        </w:numPr>
        <w:suppressAutoHyphens/>
        <w:autoSpaceDE w:val="0"/>
        <w:spacing w:after="60" w:line="276" w:lineRule="auto"/>
        <w:ind w:left="709" w:right="57" w:hanging="283"/>
        <w:jc w:val="both"/>
        <w:textAlignment w:val="center"/>
        <w:rPr>
          <w:rFonts w:eastAsia="MyriadPro-Regular"/>
          <w:sz w:val="22"/>
          <w:szCs w:val="22"/>
          <w:lang w:bidi="pl-PL"/>
        </w:rPr>
      </w:pPr>
      <w:r w:rsidRPr="000E3D3C">
        <w:rPr>
          <w:rFonts w:eastAsia="MyriadPro-Regular"/>
          <w:sz w:val="22"/>
          <w:szCs w:val="22"/>
          <w:lang w:bidi="pl-PL"/>
        </w:rPr>
        <w:t>____.</w:t>
      </w:r>
    </w:p>
    <w:p w14:paraId="12BE51D8" w14:textId="77777777" w:rsidR="000E3D3C" w:rsidRPr="000E3D3C" w:rsidRDefault="000E3D3C" w:rsidP="000E3D3C">
      <w:pPr>
        <w:widowControl w:val="0"/>
        <w:numPr>
          <w:ilvl w:val="0"/>
          <w:numId w:val="41"/>
        </w:numPr>
        <w:tabs>
          <w:tab w:val="clear" w:pos="720"/>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Strony ustalają, że przedstawicielami Wykonawcy w toku realizacji umowy będą:</w:t>
      </w:r>
    </w:p>
    <w:p w14:paraId="2A568EAE" w14:textId="77777777" w:rsidR="000E3D3C" w:rsidRPr="000E3D3C" w:rsidRDefault="000E3D3C" w:rsidP="000E3D3C">
      <w:pPr>
        <w:widowControl w:val="0"/>
        <w:numPr>
          <w:ilvl w:val="0"/>
          <w:numId w:val="65"/>
        </w:numPr>
        <w:suppressAutoHyphens/>
        <w:autoSpaceDE w:val="0"/>
        <w:spacing w:after="60" w:line="276" w:lineRule="auto"/>
        <w:ind w:left="786" w:right="57"/>
        <w:jc w:val="both"/>
        <w:textAlignment w:val="center"/>
        <w:rPr>
          <w:rFonts w:eastAsia="MyriadPro-Regular"/>
          <w:sz w:val="22"/>
          <w:szCs w:val="22"/>
          <w:lang w:bidi="pl-PL"/>
        </w:rPr>
      </w:pPr>
      <w:r w:rsidRPr="000E3D3C">
        <w:rPr>
          <w:rFonts w:eastAsia="MyriadPro-Regular"/>
          <w:sz w:val="22"/>
          <w:szCs w:val="22"/>
          <w:lang w:bidi="pl-PL"/>
        </w:rPr>
        <w:t>____,</w:t>
      </w:r>
    </w:p>
    <w:p w14:paraId="55AC806D" w14:textId="77777777" w:rsidR="000E3D3C" w:rsidRPr="000E3D3C" w:rsidRDefault="000E3D3C" w:rsidP="000E3D3C">
      <w:pPr>
        <w:widowControl w:val="0"/>
        <w:numPr>
          <w:ilvl w:val="0"/>
          <w:numId w:val="65"/>
        </w:numPr>
        <w:suppressAutoHyphens/>
        <w:autoSpaceDE w:val="0"/>
        <w:spacing w:after="60" w:line="276" w:lineRule="auto"/>
        <w:ind w:left="786" w:right="57"/>
        <w:jc w:val="both"/>
        <w:textAlignment w:val="center"/>
        <w:rPr>
          <w:rFonts w:eastAsia="MyriadPro-Regular"/>
          <w:sz w:val="22"/>
          <w:szCs w:val="22"/>
          <w:lang w:bidi="pl-PL"/>
        </w:rPr>
      </w:pPr>
      <w:r w:rsidRPr="000E3D3C">
        <w:rPr>
          <w:rFonts w:eastAsia="MyriadPro-Regular"/>
          <w:sz w:val="22"/>
          <w:szCs w:val="22"/>
          <w:lang w:bidi="pl-PL"/>
        </w:rPr>
        <w:t>____.</w:t>
      </w:r>
    </w:p>
    <w:p w14:paraId="55C7BFEB" w14:textId="77777777" w:rsidR="000E3D3C" w:rsidRPr="000E3D3C" w:rsidRDefault="000E3D3C" w:rsidP="000E3D3C">
      <w:pPr>
        <w:widowControl w:val="0"/>
        <w:numPr>
          <w:ilvl w:val="0"/>
          <w:numId w:val="41"/>
        </w:numPr>
        <w:tabs>
          <w:tab w:val="clear" w:pos="720"/>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Osoby wymienione w ust. 2 i 3 są uprawnione do uzgadniania form i metod pracy, udzielania koniecznych informacji, podejmowania innych niezbędnych działań wynikających z umowy, koniecznych do prawidłowego wykonywania przedmiotu umowy.</w:t>
      </w:r>
    </w:p>
    <w:p w14:paraId="6B1A90E8" w14:textId="77777777" w:rsidR="000E3D3C" w:rsidRPr="000E3D3C" w:rsidRDefault="000E3D3C" w:rsidP="000E3D3C">
      <w:pPr>
        <w:widowControl w:val="0"/>
        <w:numPr>
          <w:ilvl w:val="0"/>
          <w:numId w:val="41"/>
        </w:numPr>
        <w:tabs>
          <w:tab w:val="clear" w:pos="720"/>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Strony oświadczają, że osobom, o których mowa w ust. 2 i 3 przekazane zostały informacje, określone w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535FBC1" w14:textId="77777777" w:rsidR="000E3D3C" w:rsidRPr="000E3D3C" w:rsidRDefault="000E3D3C" w:rsidP="000E3D3C">
      <w:pPr>
        <w:widowControl w:val="0"/>
        <w:suppressAutoHyphens/>
        <w:autoSpaceDE w:val="0"/>
        <w:spacing w:before="240" w:after="120" w:line="276" w:lineRule="auto"/>
        <w:jc w:val="center"/>
        <w:textAlignment w:val="center"/>
        <w:rPr>
          <w:rFonts w:eastAsia="MyriadPro-Bold"/>
          <w:b/>
          <w:bCs/>
          <w:sz w:val="22"/>
          <w:szCs w:val="22"/>
          <w:lang w:bidi="pl-PL"/>
        </w:rPr>
      </w:pPr>
      <w:r w:rsidRPr="000E3D3C">
        <w:rPr>
          <w:rFonts w:eastAsia="MyriadPro-Bold"/>
          <w:b/>
          <w:bCs/>
          <w:sz w:val="22"/>
          <w:szCs w:val="22"/>
          <w:lang w:bidi="pl-PL"/>
        </w:rPr>
        <w:t>§ 5. CENA ORAZ WARUNKI PŁATNOŚCI</w:t>
      </w:r>
    </w:p>
    <w:p w14:paraId="165435D0" w14:textId="77777777" w:rsidR="00322086" w:rsidRPr="00091A2D" w:rsidRDefault="00322086" w:rsidP="00322086">
      <w:pPr>
        <w:numPr>
          <w:ilvl w:val="3"/>
          <w:numId w:val="41"/>
        </w:numPr>
        <w:pBdr>
          <w:top w:val="nil"/>
          <w:left w:val="nil"/>
          <w:bottom w:val="nil"/>
          <w:right w:val="nil"/>
          <w:between w:val="nil"/>
          <w:bar w:val="nil"/>
        </w:pBdr>
        <w:tabs>
          <w:tab w:val="clear" w:pos="2880"/>
        </w:tabs>
        <w:spacing w:after="60" w:line="276" w:lineRule="auto"/>
        <w:ind w:left="426" w:hanging="426"/>
        <w:jc w:val="both"/>
        <w:rPr>
          <w:rFonts w:eastAsia="MyriadPro-Bold"/>
          <w:bCs/>
          <w:sz w:val="22"/>
          <w:szCs w:val="22"/>
          <w:lang w:bidi="pl-PL"/>
        </w:rPr>
      </w:pPr>
      <w:r w:rsidRPr="00091A2D">
        <w:rPr>
          <w:rFonts w:eastAsia="MyriadPro-Bold"/>
          <w:bCs/>
          <w:sz w:val="22"/>
          <w:szCs w:val="22"/>
          <w:lang w:bidi="pl-PL"/>
        </w:rPr>
        <w:t>Strony ustalają, że obowiązującą formą wynagrodzenia za wykonanie przedmiotu umowy stanowi wynagrodzenie ryczałtowe brutto, tj. liczone łącznie z podatkiem VAT, w kwocie nie wyższej jednak niż: ....................... zł (słownie: ......................... zł).</w:t>
      </w:r>
    </w:p>
    <w:p w14:paraId="10CC84D4" w14:textId="2C3C09E4" w:rsidR="00322086" w:rsidRPr="00091A2D" w:rsidRDefault="00322086" w:rsidP="00322086">
      <w:pPr>
        <w:numPr>
          <w:ilvl w:val="3"/>
          <w:numId w:val="41"/>
        </w:numPr>
        <w:pBdr>
          <w:top w:val="nil"/>
          <w:left w:val="nil"/>
          <w:bottom w:val="nil"/>
          <w:right w:val="nil"/>
          <w:between w:val="nil"/>
          <w:bar w:val="nil"/>
        </w:pBdr>
        <w:tabs>
          <w:tab w:val="clear" w:pos="2880"/>
        </w:tabs>
        <w:spacing w:after="60" w:line="276" w:lineRule="auto"/>
        <w:ind w:left="426" w:hanging="426"/>
        <w:jc w:val="both"/>
        <w:rPr>
          <w:rFonts w:eastAsia="MyriadPro-Bold"/>
          <w:bCs/>
          <w:sz w:val="22"/>
          <w:szCs w:val="22"/>
          <w:lang w:bidi="pl-PL"/>
        </w:rPr>
      </w:pPr>
      <w:r w:rsidRPr="00091A2D">
        <w:rPr>
          <w:rFonts w:eastAsia="MyriadPro-Bold"/>
          <w:bCs/>
          <w:sz w:val="22"/>
          <w:szCs w:val="22"/>
          <w:lang w:bidi="pl-PL"/>
        </w:rPr>
        <w:t>Wynagrodzenie wskazane w ust. 1, obejmuje wszystkie koszty, jakie musi ponieść Wykonawca w celu zrealizowania umowy, a także spełnienia wymogów określonych obowiązującymi przepisami, w tym wszelkich materiałów i sprzętu niezbędnego do wykonania przedmiotu umowy, w tym podatek od towarów i usług w wysokości zgodnej z obowiązującymi przepisami.</w:t>
      </w:r>
    </w:p>
    <w:p w14:paraId="405A68DF" w14:textId="77777777" w:rsidR="000E3D3C" w:rsidRPr="000E3D3C" w:rsidRDefault="000E3D3C" w:rsidP="000E3D3C">
      <w:pPr>
        <w:numPr>
          <w:ilvl w:val="3"/>
          <w:numId w:val="41"/>
        </w:numPr>
        <w:pBdr>
          <w:top w:val="nil"/>
          <w:left w:val="nil"/>
          <w:bottom w:val="nil"/>
          <w:right w:val="nil"/>
          <w:between w:val="nil"/>
          <w:bar w:val="nil"/>
        </w:pBdr>
        <w:tabs>
          <w:tab w:val="clear" w:pos="2880"/>
          <w:tab w:val="num" w:pos="0"/>
        </w:tabs>
        <w:spacing w:after="60" w:line="276" w:lineRule="auto"/>
        <w:ind w:left="426" w:hanging="426"/>
        <w:jc w:val="both"/>
        <w:rPr>
          <w:sz w:val="22"/>
          <w:szCs w:val="22"/>
        </w:rPr>
      </w:pPr>
      <w:r w:rsidRPr="00091A2D">
        <w:rPr>
          <w:rFonts w:eastAsia="Calibri"/>
          <w:sz w:val="22"/>
          <w:szCs w:val="22"/>
        </w:rPr>
        <w:t xml:space="preserve">Wynagrodzenie za wykonane i odebrane zadanie zostanie wypłacone przelewem przez Zamawiającego na </w:t>
      </w:r>
      <w:r w:rsidRPr="000E3D3C">
        <w:rPr>
          <w:rFonts w:eastAsia="Calibri"/>
          <w:sz w:val="22"/>
          <w:szCs w:val="22"/>
        </w:rPr>
        <w:t>rachunek bankowy Wykonawcy w terminie do 30 dni licząc od daty doręczenia prawidłowo wystawionej faktury wraz z zatwierdzonym protokołem odbioru i dokumentami rozliczeniowymi.</w:t>
      </w:r>
    </w:p>
    <w:p w14:paraId="67760641" w14:textId="77777777" w:rsidR="000E3D3C" w:rsidRPr="000E3D3C" w:rsidRDefault="000E3D3C" w:rsidP="000E3D3C">
      <w:pPr>
        <w:widowControl w:val="0"/>
        <w:numPr>
          <w:ilvl w:val="3"/>
          <w:numId w:val="41"/>
        </w:numPr>
        <w:pBdr>
          <w:top w:val="nil"/>
          <w:left w:val="nil"/>
          <w:bottom w:val="nil"/>
          <w:right w:val="nil"/>
          <w:between w:val="nil"/>
          <w:bar w:val="nil"/>
        </w:pBdr>
        <w:tabs>
          <w:tab w:val="clear" w:pos="2880"/>
          <w:tab w:val="num" w:pos="0"/>
        </w:tabs>
        <w:suppressAutoHyphens/>
        <w:spacing w:after="60" w:line="276" w:lineRule="auto"/>
        <w:ind w:left="426" w:hanging="426"/>
        <w:jc w:val="both"/>
        <w:rPr>
          <w:rFonts w:eastAsia="MyriadPro-Bold"/>
          <w:sz w:val="22"/>
          <w:szCs w:val="22"/>
          <w:lang w:bidi="pl-PL"/>
        </w:rPr>
      </w:pPr>
      <w:r w:rsidRPr="000E3D3C">
        <w:rPr>
          <w:rFonts w:eastAsia="MyriadPro-Bold"/>
          <w:sz w:val="22"/>
          <w:szCs w:val="22"/>
          <w:lang w:bidi="pl-PL"/>
        </w:rPr>
        <w:t>Podstawę do rozliczenia zadania stanowić będzie zatwierdzony protokół odbioru, o kt</w:t>
      </w:r>
      <w:r w:rsidRPr="000E3D3C">
        <w:rPr>
          <w:rFonts w:eastAsia="MyriadPro-Bold"/>
          <w:sz w:val="22"/>
          <w:szCs w:val="22"/>
          <w:lang w:val="es-ES_tradnl" w:bidi="pl-PL"/>
        </w:rPr>
        <w:t>ó</w:t>
      </w:r>
      <w:r w:rsidRPr="000E3D3C">
        <w:rPr>
          <w:rFonts w:eastAsia="MyriadPro-Bold"/>
          <w:sz w:val="22"/>
          <w:szCs w:val="22"/>
          <w:lang w:bidi="pl-PL"/>
        </w:rPr>
        <w:t>rym mowa w § 6 ust. 5 oraz prawidłowo wystawiona faktura.</w:t>
      </w:r>
    </w:p>
    <w:p w14:paraId="35DAE440" w14:textId="77777777" w:rsidR="000E3D3C" w:rsidRPr="000E3D3C" w:rsidRDefault="000E3D3C" w:rsidP="000E3D3C">
      <w:pPr>
        <w:widowControl w:val="0"/>
        <w:numPr>
          <w:ilvl w:val="3"/>
          <w:numId w:val="41"/>
        </w:numPr>
        <w:pBdr>
          <w:top w:val="nil"/>
          <w:left w:val="nil"/>
          <w:bottom w:val="nil"/>
          <w:right w:val="nil"/>
          <w:between w:val="nil"/>
          <w:bar w:val="nil"/>
        </w:pBdr>
        <w:tabs>
          <w:tab w:val="clear" w:pos="2880"/>
          <w:tab w:val="num" w:pos="0"/>
        </w:tabs>
        <w:suppressAutoHyphens/>
        <w:spacing w:after="60" w:line="276" w:lineRule="auto"/>
        <w:ind w:left="426" w:hanging="426"/>
        <w:jc w:val="both"/>
        <w:rPr>
          <w:rFonts w:eastAsia="MyriadPro-Bold"/>
          <w:sz w:val="22"/>
          <w:szCs w:val="22"/>
          <w:lang w:bidi="pl-PL"/>
        </w:rPr>
      </w:pPr>
      <w:r w:rsidRPr="000E3D3C">
        <w:rPr>
          <w:rFonts w:eastAsia="MyriadPro-Bold"/>
          <w:sz w:val="22"/>
          <w:szCs w:val="22"/>
          <w:lang w:bidi="pl-PL"/>
        </w:rPr>
        <w:t>Strony postanawiają, że zapłata następuje w dniu obciążenia rachunku bankowego Zamawiającego.</w:t>
      </w:r>
    </w:p>
    <w:p w14:paraId="29732FA9" w14:textId="77777777" w:rsidR="000E3D3C" w:rsidRPr="000E3D3C" w:rsidRDefault="000E3D3C" w:rsidP="000E3D3C">
      <w:pPr>
        <w:widowControl w:val="0"/>
        <w:numPr>
          <w:ilvl w:val="3"/>
          <w:numId w:val="41"/>
        </w:numPr>
        <w:tabs>
          <w:tab w:val="clear" w:pos="2880"/>
          <w:tab w:val="num" w:pos="0"/>
        </w:tabs>
        <w:suppressAutoHyphens/>
        <w:autoSpaceDE w:val="0"/>
        <w:spacing w:after="60" w:line="276" w:lineRule="auto"/>
        <w:ind w:left="425" w:hanging="425"/>
        <w:jc w:val="both"/>
        <w:textAlignment w:val="center"/>
        <w:rPr>
          <w:rFonts w:eastAsia="MyriadPro-Bold"/>
          <w:bCs/>
          <w:sz w:val="22"/>
          <w:szCs w:val="22"/>
          <w:lang w:bidi="pl-PL"/>
        </w:rPr>
      </w:pPr>
      <w:r w:rsidRPr="000E3D3C">
        <w:rPr>
          <w:rFonts w:eastAsia="MyriadPro-Bold"/>
          <w:bCs/>
          <w:sz w:val="22"/>
          <w:szCs w:val="22"/>
          <w:lang w:bidi="pl-PL"/>
        </w:rPr>
        <w:t>W przypadku gdy przedmiot umowy realizowany był z udziałem Podwykonawców, do faktury Wykonawca dołącza oświadczenia Podwykonawców o uregulowaniu wobec nich należności. Brak wyżej wymienionego protokołu i oświadczenia skutkuje tym, iż wynagrodzenie Wykonawcy określone niniejszą umową nie jest wymagalne.</w:t>
      </w:r>
    </w:p>
    <w:p w14:paraId="42F83A04" w14:textId="77777777" w:rsidR="000E3D3C" w:rsidRPr="000E3D3C" w:rsidRDefault="000E3D3C" w:rsidP="000E3D3C">
      <w:pPr>
        <w:widowControl w:val="0"/>
        <w:numPr>
          <w:ilvl w:val="3"/>
          <w:numId w:val="41"/>
        </w:numPr>
        <w:tabs>
          <w:tab w:val="clear" w:pos="2880"/>
          <w:tab w:val="num" w:pos="0"/>
        </w:tabs>
        <w:suppressAutoHyphens/>
        <w:autoSpaceDE w:val="0"/>
        <w:spacing w:after="60" w:line="276" w:lineRule="auto"/>
        <w:ind w:left="425" w:hanging="425"/>
        <w:jc w:val="both"/>
        <w:textAlignment w:val="center"/>
        <w:rPr>
          <w:rFonts w:eastAsia="MyriadPro-Bold"/>
          <w:bCs/>
          <w:sz w:val="22"/>
          <w:szCs w:val="22"/>
          <w:lang w:bidi="pl-PL"/>
        </w:rPr>
      </w:pPr>
      <w:r w:rsidRPr="000E3D3C">
        <w:rPr>
          <w:rFonts w:eastAsia="MyriadPro-Bold"/>
          <w:bCs/>
          <w:sz w:val="22"/>
          <w:szCs w:val="22"/>
          <w:lang w:bidi="pl-PL"/>
        </w:rPr>
        <w:t>Wykonawca oświadcza, że jest czynnym podatnikiem VAT, a numer rachunku bankowego, który wskazany będzie na fakturze VAT, umieszczony został w wykazie, o którym mowa w art. 96 b ustawy o podatku od towaru i usług (tzw. „biała lista podatników VAT”).</w:t>
      </w:r>
    </w:p>
    <w:p w14:paraId="47D67A34" w14:textId="77777777" w:rsidR="000E3D3C" w:rsidRPr="000E3D3C" w:rsidRDefault="000E3D3C" w:rsidP="000E3D3C">
      <w:pPr>
        <w:widowControl w:val="0"/>
        <w:tabs>
          <w:tab w:val="right" w:leader="dot" w:pos="2551"/>
        </w:tabs>
        <w:suppressAutoHyphens/>
        <w:autoSpaceDE w:val="0"/>
        <w:spacing w:before="240" w:after="120" w:line="276" w:lineRule="auto"/>
        <w:ind w:left="1474" w:right="1474"/>
        <w:jc w:val="center"/>
        <w:textAlignment w:val="center"/>
        <w:rPr>
          <w:rFonts w:eastAsia="MyriadPro-Bold"/>
          <w:b/>
          <w:bCs/>
          <w:sz w:val="22"/>
          <w:szCs w:val="22"/>
          <w:lang w:bidi="pl-PL"/>
        </w:rPr>
      </w:pPr>
      <w:r w:rsidRPr="000E3D3C">
        <w:rPr>
          <w:rFonts w:eastAsia="MyriadPro-Bold"/>
          <w:b/>
          <w:bCs/>
          <w:sz w:val="22"/>
          <w:szCs w:val="22"/>
          <w:lang w:bidi="pl-PL"/>
        </w:rPr>
        <w:t>§ 6. ODBIÓR</w:t>
      </w:r>
    </w:p>
    <w:p w14:paraId="0A1AF310" w14:textId="77777777" w:rsidR="000E3D3C" w:rsidRPr="000E3D3C" w:rsidRDefault="000E3D3C" w:rsidP="000E3D3C">
      <w:pPr>
        <w:widowControl w:val="0"/>
        <w:numPr>
          <w:ilvl w:val="6"/>
          <w:numId w:val="41"/>
        </w:numPr>
        <w:tabs>
          <w:tab w:val="clear" w:pos="5040"/>
          <w:tab w:val="num" w:pos="0"/>
        </w:tabs>
        <w:spacing w:after="60" w:line="276" w:lineRule="auto"/>
        <w:ind w:left="425" w:hanging="425"/>
        <w:rPr>
          <w:sz w:val="22"/>
          <w:szCs w:val="22"/>
          <w:lang w:bidi="pl-PL"/>
        </w:rPr>
      </w:pPr>
      <w:r w:rsidRPr="000E3D3C">
        <w:rPr>
          <w:sz w:val="22"/>
          <w:szCs w:val="22"/>
          <w:lang w:bidi="pl-PL"/>
        </w:rPr>
        <w:t>Przedmiotem odbioru będzie całość przedmiotu umowy.</w:t>
      </w:r>
    </w:p>
    <w:p w14:paraId="46EB5BF1" w14:textId="77777777" w:rsidR="000E3D3C" w:rsidRPr="000E3D3C" w:rsidRDefault="000E3D3C" w:rsidP="000E3D3C">
      <w:pPr>
        <w:widowControl w:val="0"/>
        <w:numPr>
          <w:ilvl w:val="6"/>
          <w:numId w:val="41"/>
        </w:numPr>
        <w:tabs>
          <w:tab w:val="clear" w:pos="5040"/>
          <w:tab w:val="num" w:pos="0"/>
        </w:tabs>
        <w:spacing w:after="60" w:line="276" w:lineRule="auto"/>
        <w:ind w:left="425" w:hanging="425"/>
        <w:jc w:val="both"/>
        <w:rPr>
          <w:sz w:val="22"/>
          <w:szCs w:val="22"/>
          <w:lang w:bidi="pl-PL"/>
        </w:rPr>
      </w:pPr>
      <w:r w:rsidRPr="000E3D3C">
        <w:rPr>
          <w:sz w:val="22"/>
          <w:szCs w:val="22"/>
          <w:lang w:bidi="pl-PL"/>
        </w:rPr>
        <w:t>Odbioru dokonają osoby określone w § 4 ust. 2, przy udziale Inspektora Nadzoru i Wykonawcy.</w:t>
      </w:r>
    </w:p>
    <w:p w14:paraId="4E33100E" w14:textId="77777777" w:rsidR="000E3D3C" w:rsidRPr="000E3D3C" w:rsidRDefault="000E3D3C" w:rsidP="000E3D3C">
      <w:pPr>
        <w:widowControl w:val="0"/>
        <w:numPr>
          <w:ilvl w:val="6"/>
          <w:numId w:val="41"/>
        </w:numPr>
        <w:tabs>
          <w:tab w:val="clear" w:pos="5040"/>
          <w:tab w:val="num" w:pos="0"/>
        </w:tabs>
        <w:spacing w:after="60" w:line="276" w:lineRule="auto"/>
        <w:ind w:left="425" w:hanging="425"/>
        <w:jc w:val="both"/>
        <w:rPr>
          <w:sz w:val="22"/>
          <w:szCs w:val="22"/>
          <w:lang w:bidi="pl-PL"/>
        </w:rPr>
      </w:pPr>
      <w:r w:rsidRPr="000E3D3C">
        <w:rPr>
          <w:sz w:val="22"/>
          <w:szCs w:val="22"/>
          <w:lang w:bidi="pl-PL"/>
        </w:rPr>
        <w:lastRenderedPageBreak/>
        <w:t xml:space="preserve">Osoby, o których mowa w ust. 2 w terminie do 7 dni od daty pisemnego zgłoszenia przez Wykonawcę gotowości do odbioru i potwierdzenia przez Inspektora Nadzoru zakończenia zadania przystąpią do odbioru przedmiotu umowy. </w:t>
      </w:r>
    </w:p>
    <w:p w14:paraId="17FBCB52" w14:textId="77777777" w:rsidR="000E3D3C" w:rsidRPr="000E3D3C" w:rsidRDefault="000E3D3C" w:rsidP="000E3D3C">
      <w:pPr>
        <w:widowControl w:val="0"/>
        <w:numPr>
          <w:ilvl w:val="6"/>
          <w:numId w:val="41"/>
        </w:numPr>
        <w:tabs>
          <w:tab w:val="clear" w:pos="5040"/>
          <w:tab w:val="num" w:pos="0"/>
        </w:tabs>
        <w:spacing w:after="60" w:line="276" w:lineRule="auto"/>
        <w:ind w:left="425" w:hanging="425"/>
        <w:jc w:val="both"/>
        <w:rPr>
          <w:sz w:val="22"/>
          <w:szCs w:val="22"/>
          <w:lang w:bidi="pl-PL"/>
        </w:rPr>
      </w:pPr>
      <w:r w:rsidRPr="000E3D3C">
        <w:rPr>
          <w:sz w:val="22"/>
          <w:szCs w:val="22"/>
          <w:lang w:bidi="pl-PL"/>
        </w:rPr>
        <w:t>W przypadku ujawnienia przy dokonywaniu czynności odbiorowych jakichkolwiek wad, odbiór przedmiotu umowy nastąpi dopiero po ich usunięciu przez Wykonawcę. Wykonawca usunie wady w terminie wyznaczonym przez Zamawiającego.</w:t>
      </w:r>
    </w:p>
    <w:p w14:paraId="31B3C149" w14:textId="77777777" w:rsidR="000E3D3C" w:rsidRPr="000E3D3C" w:rsidRDefault="000E3D3C" w:rsidP="000E3D3C">
      <w:pPr>
        <w:widowControl w:val="0"/>
        <w:numPr>
          <w:ilvl w:val="6"/>
          <w:numId w:val="41"/>
        </w:numPr>
        <w:tabs>
          <w:tab w:val="clear" w:pos="5040"/>
          <w:tab w:val="num" w:pos="0"/>
        </w:tabs>
        <w:spacing w:after="60" w:line="276" w:lineRule="auto"/>
        <w:ind w:left="425" w:hanging="425"/>
        <w:jc w:val="both"/>
        <w:rPr>
          <w:sz w:val="22"/>
          <w:szCs w:val="22"/>
          <w:lang w:bidi="pl-PL"/>
        </w:rPr>
      </w:pPr>
      <w:r w:rsidRPr="000E3D3C">
        <w:rPr>
          <w:sz w:val="22"/>
          <w:szCs w:val="22"/>
          <w:lang w:bidi="pl-PL"/>
        </w:rPr>
        <w:t>Z odbioru końcowego przedmiotu umowy zostanie sporządzony protokół odbioru, który podpisany przez Zamawiającego, Inspektora Nadzoru i przez Wykonawcę stanowił będzie podstawę do wystawienia faktury.</w:t>
      </w:r>
    </w:p>
    <w:p w14:paraId="580AE5B6" w14:textId="77777777" w:rsidR="000E3D3C" w:rsidRPr="000E3D3C" w:rsidRDefault="000E3D3C" w:rsidP="000E3D3C">
      <w:pPr>
        <w:widowControl w:val="0"/>
        <w:numPr>
          <w:ilvl w:val="6"/>
          <w:numId w:val="41"/>
        </w:numPr>
        <w:tabs>
          <w:tab w:val="clear" w:pos="5040"/>
          <w:tab w:val="num" w:pos="0"/>
        </w:tabs>
        <w:spacing w:after="60" w:line="276" w:lineRule="auto"/>
        <w:ind w:left="425" w:hanging="425"/>
        <w:jc w:val="both"/>
        <w:rPr>
          <w:sz w:val="22"/>
          <w:szCs w:val="22"/>
          <w:lang w:bidi="pl-PL"/>
        </w:rPr>
      </w:pPr>
      <w:r w:rsidRPr="000E3D3C">
        <w:rPr>
          <w:sz w:val="22"/>
          <w:szCs w:val="22"/>
          <w:lang w:bidi="pl-PL"/>
        </w:rPr>
        <w:t>Jeżeli w trakcie przeprowadzania odbioru zostaną stwierdzone wady nienadające się do usunięcia, lecz nieskutkujące brakiem możliwości użytkowania przedmiotu umowy zgodnie z jego przeznaczeniem, Zamawiającemu przysługuje prawo do naliczenia Wykonawcy kary umownej wskazanej w § 9 ust.5 pkt 6.</w:t>
      </w:r>
    </w:p>
    <w:p w14:paraId="351B48F1" w14:textId="0829F407" w:rsidR="000E3D3C" w:rsidRPr="000E3D3C" w:rsidRDefault="000E3D3C" w:rsidP="000E3D3C">
      <w:pPr>
        <w:widowControl w:val="0"/>
        <w:numPr>
          <w:ilvl w:val="6"/>
          <w:numId w:val="41"/>
        </w:numPr>
        <w:tabs>
          <w:tab w:val="clear" w:pos="5040"/>
          <w:tab w:val="num" w:pos="0"/>
        </w:tabs>
        <w:spacing w:after="60" w:line="276" w:lineRule="auto"/>
        <w:ind w:left="425" w:hanging="425"/>
        <w:jc w:val="both"/>
        <w:rPr>
          <w:sz w:val="22"/>
          <w:szCs w:val="22"/>
          <w:lang w:bidi="pl-PL"/>
        </w:rPr>
      </w:pPr>
      <w:r w:rsidRPr="000E3D3C">
        <w:rPr>
          <w:sz w:val="22"/>
          <w:szCs w:val="22"/>
          <w:lang w:bidi="pl-PL"/>
        </w:rPr>
        <w:t>Jeżeli w trakcie przeprowadzania odbioru zostaną stwierdzone wady nienadające się do usunięcia, skutkujące brakiem możliwości użytkowania przedmiotu umowy zgodnie z jego przeznaczeniem, Zamawiający może odstąpić od umowy z winy Wykonawcy (w terminie 7 dni od dowiedzenia się o okolicznościach stanowiących podstawę odstąpienia) i odmówić wypłaty wynagrodzenia lub wymagać  zapłacenia kar  umownych i</w:t>
      </w:r>
      <w:r w:rsidR="00C97717">
        <w:rPr>
          <w:sz w:val="22"/>
          <w:szCs w:val="22"/>
          <w:lang w:bidi="pl-PL"/>
        </w:rPr>
        <w:t>,</w:t>
      </w:r>
      <w:r w:rsidRPr="000E3D3C">
        <w:rPr>
          <w:sz w:val="22"/>
          <w:szCs w:val="22"/>
          <w:lang w:bidi="pl-PL"/>
        </w:rPr>
        <w:t xml:space="preserve"> nie odstępując od umowy</w:t>
      </w:r>
      <w:r w:rsidR="00C97717">
        <w:rPr>
          <w:sz w:val="22"/>
          <w:szCs w:val="22"/>
          <w:lang w:bidi="pl-PL"/>
        </w:rPr>
        <w:t>,</w:t>
      </w:r>
      <w:r w:rsidRPr="000E3D3C">
        <w:rPr>
          <w:sz w:val="22"/>
          <w:szCs w:val="22"/>
          <w:lang w:bidi="pl-PL"/>
        </w:rPr>
        <w:t xml:space="preserve"> żądać wykonania robót po raz drugi.</w:t>
      </w:r>
    </w:p>
    <w:p w14:paraId="72CA0683" w14:textId="77777777" w:rsidR="000E3D3C" w:rsidRPr="000E3D3C" w:rsidRDefault="000E3D3C" w:rsidP="000E3D3C">
      <w:pPr>
        <w:widowControl w:val="0"/>
        <w:numPr>
          <w:ilvl w:val="6"/>
          <w:numId w:val="41"/>
        </w:numPr>
        <w:tabs>
          <w:tab w:val="clear" w:pos="5040"/>
          <w:tab w:val="num" w:pos="0"/>
        </w:tabs>
        <w:spacing w:after="60" w:line="276" w:lineRule="auto"/>
        <w:ind w:left="425" w:hanging="425"/>
        <w:jc w:val="both"/>
        <w:rPr>
          <w:sz w:val="22"/>
          <w:szCs w:val="22"/>
          <w:lang w:bidi="pl-PL"/>
        </w:rPr>
      </w:pPr>
      <w:r w:rsidRPr="000E3D3C">
        <w:rPr>
          <w:sz w:val="22"/>
          <w:szCs w:val="22"/>
          <w:lang w:bidi="pl-PL"/>
        </w:rPr>
        <w:t>Dokonanie przez Zamawiającego odbioru robót nie wpływa na ewentualne roszczenia Zamawiającego z tytułu rękojmi za wady, gwarancji oraz roszczeń odszkodowawczych.</w:t>
      </w:r>
    </w:p>
    <w:p w14:paraId="4B68BBF0" w14:textId="77777777" w:rsidR="000E3D3C" w:rsidRPr="000E3D3C" w:rsidRDefault="000E3D3C" w:rsidP="000E3D3C">
      <w:pPr>
        <w:widowControl w:val="0"/>
        <w:suppressAutoHyphens/>
        <w:autoSpaceDE w:val="0"/>
        <w:spacing w:before="240" w:after="120" w:line="276" w:lineRule="auto"/>
        <w:ind w:right="-1"/>
        <w:jc w:val="center"/>
        <w:textAlignment w:val="center"/>
        <w:rPr>
          <w:rFonts w:eastAsia="MyriadPro-Regular"/>
          <w:sz w:val="22"/>
          <w:szCs w:val="22"/>
          <w:lang w:bidi="pl-PL"/>
        </w:rPr>
      </w:pPr>
      <w:r w:rsidRPr="000E3D3C">
        <w:rPr>
          <w:rFonts w:eastAsia="MyriadPro-Regular"/>
          <w:b/>
          <w:bCs/>
          <w:sz w:val="22"/>
          <w:szCs w:val="22"/>
          <w:lang w:bidi="pl-PL"/>
        </w:rPr>
        <w:t>§ 7. GWARANCJA</w:t>
      </w:r>
    </w:p>
    <w:p w14:paraId="0BFEB2D8" w14:textId="77777777" w:rsidR="000E3D3C" w:rsidRPr="000E3D3C" w:rsidRDefault="000E3D3C" w:rsidP="000E3D3C">
      <w:pPr>
        <w:widowControl w:val="0"/>
        <w:numPr>
          <w:ilvl w:val="0"/>
          <w:numId w:val="62"/>
        </w:numPr>
        <w:tabs>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Termin gwarancji na przedmiot umowy ustala się na ___ miesięcy.</w:t>
      </w:r>
    </w:p>
    <w:p w14:paraId="451FB4FA" w14:textId="420ACA54" w:rsidR="000E3D3C" w:rsidRPr="00091A2D" w:rsidRDefault="000E3D3C" w:rsidP="000E3D3C">
      <w:pPr>
        <w:widowControl w:val="0"/>
        <w:numPr>
          <w:ilvl w:val="0"/>
          <w:numId w:val="62"/>
        </w:numPr>
        <w:tabs>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91A2D">
        <w:rPr>
          <w:rFonts w:eastAsia="MyriadPro-Regular"/>
          <w:sz w:val="22"/>
          <w:szCs w:val="22"/>
          <w:lang w:bidi="pl-PL"/>
        </w:rPr>
        <w:t xml:space="preserve">Bieg terminu gwarancji rozpoczyna się </w:t>
      </w:r>
      <w:r w:rsidR="00C206AB" w:rsidRPr="00091A2D">
        <w:rPr>
          <w:rFonts w:eastAsia="MyriadPro-Regular"/>
          <w:sz w:val="22"/>
          <w:szCs w:val="22"/>
          <w:lang w:bidi="pl-PL"/>
        </w:rPr>
        <w:t>z dniem dokonania odbioru końcowego przedmiotu umowy przez Zamawiającego</w:t>
      </w:r>
      <w:r w:rsidRPr="00091A2D">
        <w:rPr>
          <w:rFonts w:eastAsia="MyriadPro-Regular"/>
          <w:sz w:val="22"/>
          <w:szCs w:val="22"/>
          <w:lang w:bidi="pl-PL"/>
        </w:rPr>
        <w:t>.</w:t>
      </w:r>
    </w:p>
    <w:p w14:paraId="6C6EB09C" w14:textId="77777777" w:rsidR="000E3D3C" w:rsidRPr="000E3D3C" w:rsidRDefault="000E3D3C" w:rsidP="000E3D3C">
      <w:pPr>
        <w:widowControl w:val="0"/>
        <w:numPr>
          <w:ilvl w:val="0"/>
          <w:numId w:val="62"/>
        </w:numPr>
        <w:tabs>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W ramach gwarancji Wykonawca zobowiązuje się do usunięcia wad fizycznych przedmiotu umowy.</w:t>
      </w:r>
    </w:p>
    <w:p w14:paraId="6D7A500C" w14:textId="77777777" w:rsidR="000E3D3C" w:rsidRPr="000E3D3C" w:rsidRDefault="000E3D3C" w:rsidP="000E3D3C">
      <w:pPr>
        <w:widowControl w:val="0"/>
        <w:numPr>
          <w:ilvl w:val="0"/>
          <w:numId w:val="62"/>
        </w:numPr>
        <w:tabs>
          <w:tab w:val="num" w:pos="0"/>
        </w:tabs>
        <w:suppressAutoHyphens/>
        <w:autoSpaceDE w:val="0"/>
        <w:spacing w:after="60" w:line="276" w:lineRule="auto"/>
        <w:ind w:left="426" w:right="57" w:hanging="426"/>
        <w:jc w:val="both"/>
        <w:textAlignment w:val="center"/>
        <w:rPr>
          <w:rFonts w:eastAsia="MyriadPro-Regular"/>
          <w:bCs/>
          <w:sz w:val="22"/>
          <w:szCs w:val="22"/>
          <w:lang w:bidi="pl-PL"/>
        </w:rPr>
      </w:pPr>
      <w:r w:rsidRPr="000E3D3C">
        <w:rPr>
          <w:rFonts w:eastAsia="MyriadPro-Regular"/>
          <w:sz w:val="22"/>
          <w:szCs w:val="22"/>
          <w:lang w:bidi="pl-PL"/>
        </w:rPr>
        <w:t>Postanowienia zawarte w § 8 ust. 2 zd. 3 oraz ust. 4 stosuje się odpowiednio.</w:t>
      </w:r>
    </w:p>
    <w:p w14:paraId="085DD479" w14:textId="77777777" w:rsidR="000E3D3C" w:rsidRPr="000E3D3C" w:rsidRDefault="000E3D3C" w:rsidP="000E3D3C">
      <w:pPr>
        <w:widowControl w:val="0"/>
        <w:numPr>
          <w:ilvl w:val="0"/>
          <w:numId w:val="62"/>
        </w:numPr>
        <w:tabs>
          <w:tab w:val="num" w:pos="0"/>
        </w:tabs>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bCs/>
          <w:sz w:val="22"/>
          <w:szCs w:val="22"/>
          <w:lang w:bidi="pl-PL"/>
        </w:rPr>
        <w:t>Zamawiający w okresie gwarancji w odstępach rocznych ma prawo zwołać przegląd gwarancyjny, w którym Wykonawca zobowiązuje się uczestniczyć na własny koszt. Z czynności tych spisywany będzie protokół z terminami usunięcia ewentualnych usterek i wad.</w:t>
      </w:r>
    </w:p>
    <w:p w14:paraId="627E7DA6" w14:textId="2CA25A66" w:rsidR="0043658D" w:rsidRPr="00D32253" w:rsidRDefault="000E3D3C" w:rsidP="00D32253">
      <w:pPr>
        <w:widowControl w:val="0"/>
        <w:numPr>
          <w:ilvl w:val="0"/>
          <w:numId w:val="62"/>
        </w:numPr>
        <w:tabs>
          <w:tab w:val="num" w:pos="0"/>
        </w:tabs>
        <w:suppressAutoHyphens/>
        <w:autoSpaceDE w:val="0"/>
        <w:spacing w:after="60" w:line="276" w:lineRule="auto"/>
        <w:ind w:left="426" w:right="57" w:hanging="426"/>
        <w:jc w:val="both"/>
        <w:textAlignment w:val="center"/>
        <w:rPr>
          <w:rFonts w:eastAsia="MyriadPro-Regular"/>
          <w:b/>
          <w:sz w:val="22"/>
          <w:szCs w:val="22"/>
          <w:lang w:bidi="pl-PL"/>
        </w:rPr>
      </w:pPr>
      <w:r w:rsidRPr="000E3D3C">
        <w:rPr>
          <w:rFonts w:eastAsia="MyriadPro-Regular"/>
          <w:sz w:val="22"/>
          <w:szCs w:val="22"/>
          <w:lang w:bidi="pl-PL"/>
        </w:rPr>
        <w:t>Usuwanie wad i usterek przeprowadzane będzie przez Wykonawcę na jego koszt, w ciągu 24 godzin od daty otrzymania zgłoszenia wady lub usterki. Zawiadomienia wysyłane będą do Wykonawcy za pośrednictwem poczty elektronicznej e-mail na adres podany przez Wykonawcę w ofercie najpóźniej w ciągu jednego miesiąca od daty jej wykrycia. Jeżeli Wykonawca nie usunie wad lub usterek w powyższym terminie, Zamawiający, po uprzednim zawiadomieniu Wykonawcy, może zlecić ich usunięcie osobie trzeciej na koszt i ryzyko Wykonawcy, bez konieczności uzyskania uprzedniej zgody Sądu - tzw. wykonanie zastępcze.</w:t>
      </w:r>
    </w:p>
    <w:p w14:paraId="69179E67" w14:textId="77777777" w:rsidR="000E3D3C" w:rsidRPr="000E3D3C" w:rsidRDefault="000E3D3C" w:rsidP="000E3D3C">
      <w:pPr>
        <w:widowControl w:val="0"/>
        <w:suppressAutoHyphens/>
        <w:autoSpaceDE w:val="0"/>
        <w:spacing w:before="240" w:after="120" w:line="276" w:lineRule="auto"/>
        <w:ind w:right="57"/>
        <w:jc w:val="center"/>
        <w:textAlignment w:val="center"/>
        <w:rPr>
          <w:rFonts w:eastAsia="MyriadPro-Regular"/>
          <w:sz w:val="22"/>
          <w:szCs w:val="22"/>
          <w:lang w:bidi="pl-PL"/>
        </w:rPr>
      </w:pPr>
      <w:r w:rsidRPr="000E3D3C">
        <w:rPr>
          <w:rFonts w:eastAsia="MyriadPro-Regular"/>
          <w:b/>
          <w:sz w:val="22"/>
          <w:szCs w:val="22"/>
          <w:lang w:bidi="pl-PL"/>
        </w:rPr>
        <w:t>§ 8. RĘKOJMIA</w:t>
      </w:r>
    </w:p>
    <w:p w14:paraId="4A24C49C" w14:textId="77777777" w:rsidR="000E3D3C" w:rsidRPr="000E3D3C" w:rsidRDefault="000E3D3C" w:rsidP="000E3D3C">
      <w:pPr>
        <w:widowControl w:val="0"/>
        <w:numPr>
          <w:ilvl w:val="0"/>
          <w:numId w:val="63"/>
        </w:numPr>
        <w:suppressAutoHyphens/>
        <w:autoSpaceDE w:val="0"/>
        <w:spacing w:after="60" w:line="276" w:lineRule="auto"/>
        <w:ind w:left="357" w:right="57" w:hanging="357"/>
        <w:jc w:val="both"/>
        <w:textAlignment w:val="center"/>
        <w:rPr>
          <w:rFonts w:eastAsia="MyriadPro-Regular"/>
          <w:sz w:val="22"/>
          <w:szCs w:val="22"/>
          <w:lang w:bidi="pl-PL"/>
        </w:rPr>
      </w:pPr>
      <w:r w:rsidRPr="000E3D3C">
        <w:rPr>
          <w:rFonts w:eastAsia="MyriadPro-Regular"/>
          <w:sz w:val="22"/>
          <w:szCs w:val="22"/>
          <w:lang w:bidi="pl-PL"/>
        </w:rPr>
        <w:t>Niezależnie od uprawnień wynikających z gwarancji Zamawiający może wykonywać uprawnienia z tytułu rękojmi.</w:t>
      </w:r>
    </w:p>
    <w:p w14:paraId="7F9783C9" w14:textId="6E6226C7" w:rsidR="000E3D3C" w:rsidRPr="000E3D3C" w:rsidRDefault="000E3D3C" w:rsidP="000E3D3C">
      <w:pPr>
        <w:widowControl w:val="0"/>
        <w:numPr>
          <w:ilvl w:val="0"/>
          <w:numId w:val="63"/>
        </w:numPr>
        <w:tabs>
          <w:tab w:val="num" w:pos="360"/>
        </w:tabs>
        <w:suppressAutoHyphens/>
        <w:autoSpaceDE w:val="0"/>
        <w:spacing w:after="60" w:line="276" w:lineRule="auto"/>
        <w:ind w:right="57"/>
        <w:jc w:val="both"/>
        <w:textAlignment w:val="center"/>
        <w:rPr>
          <w:rFonts w:eastAsia="MyriadPro-Regular"/>
          <w:sz w:val="22"/>
          <w:szCs w:val="22"/>
          <w:lang w:bidi="pl-PL"/>
        </w:rPr>
      </w:pPr>
      <w:r w:rsidRPr="00091A2D">
        <w:rPr>
          <w:rFonts w:eastAsia="MyriadPro-Regular"/>
          <w:sz w:val="22"/>
          <w:szCs w:val="22"/>
          <w:lang w:bidi="pl-PL"/>
        </w:rPr>
        <w:t xml:space="preserve">Okres rękojmi jest równy z okresem gwarancji. Termin rękojmi rozpoczyna się </w:t>
      </w:r>
      <w:r w:rsidR="00C206AB" w:rsidRPr="00091A2D">
        <w:rPr>
          <w:rFonts w:eastAsia="MyriadPro-Regular"/>
          <w:sz w:val="22"/>
          <w:szCs w:val="22"/>
          <w:lang w:bidi="pl-PL"/>
        </w:rPr>
        <w:t>z dniem dokonania</w:t>
      </w:r>
      <w:r w:rsidRPr="00091A2D">
        <w:rPr>
          <w:rFonts w:eastAsia="MyriadPro-Regular"/>
          <w:sz w:val="22"/>
          <w:szCs w:val="22"/>
          <w:lang w:bidi="pl-PL"/>
        </w:rPr>
        <w:t xml:space="preserve"> odbioru końcowego</w:t>
      </w:r>
      <w:r w:rsidR="00C206AB" w:rsidRPr="00091A2D">
        <w:rPr>
          <w:rFonts w:eastAsia="MyriadPro-Regular"/>
          <w:sz w:val="22"/>
          <w:szCs w:val="22"/>
          <w:lang w:bidi="pl-PL"/>
        </w:rPr>
        <w:t xml:space="preserve"> przedmiotu umowy przez Zamawiającego</w:t>
      </w:r>
      <w:r w:rsidRPr="00091A2D">
        <w:rPr>
          <w:rFonts w:eastAsia="MyriadPro-Regular"/>
          <w:sz w:val="22"/>
          <w:szCs w:val="22"/>
          <w:lang w:bidi="pl-PL"/>
        </w:rPr>
        <w:t xml:space="preserve">. Termin rękojmi przedłuża się o termin usuwania wady, </w:t>
      </w:r>
      <w:r w:rsidRPr="000E3D3C">
        <w:rPr>
          <w:rFonts w:eastAsia="MyriadPro-Regular"/>
          <w:sz w:val="22"/>
          <w:szCs w:val="22"/>
          <w:lang w:bidi="pl-PL"/>
        </w:rPr>
        <w:t>przy czym początkiem biegu terminu jest data zawiadomienia Wykonawcy o wadzie.</w:t>
      </w:r>
    </w:p>
    <w:p w14:paraId="72A7C488" w14:textId="77777777" w:rsidR="000E3D3C" w:rsidRPr="000E3D3C" w:rsidRDefault="000E3D3C" w:rsidP="000E3D3C">
      <w:pPr>
        <w:widowControl w:val="0"/>
        <w:numPr>
          <w:ilvl w:val="0"/>
          <w:numId w:val="63"/>
        </w:numPr>
        <w:tabs>
          <w:tab w:val="num" w:pos="360"/>
        </w:tabs>
        <w:suppressAutoHyphens/>
        <w:autoSpaceDE w:val="0"/>
        <w:spacing w:after="60" w:line="276" w:lineRule="auto"/>
        <w:ind w:left="357" w:right="57" w:hanging="357"/>
        <w:jc w:val="both"/>
        <w:textAlignment w:val="center"/>
        <w:rPr>
          <w:rFonts w:eastAsia="MyriadPro-Regular"/>
          <w:sz w:val="22"/>
          <w:szCs w:val="22"/>
          <w:lang w:bidi="pl-PL"/>
        </w:rPr>
      </w:pPr>
      <w:r w:rsidRPr="000E3D3C">
        <w:rPr>
          <w:rFonts w:eastAsia="MyriadPro-Regular"/>
          <w:sz w:val="22"/>
          <w:szCs w:val="22"/>
          <w:lang w:bidi="pl-PL"/>
        </w:rPr>
        <w:t>Usuwanie wad i usterek przeprowadzane będzie przez Wykonawcę na jego koszt, w ciągu 24 godzin od daty otrzymania zgłoszenia wady lub usterki. Zawiadomienia wysyłane będą do Wykonawcy za pośrednictwem poczty elektronicznej e-mail na adres podany przez Wykonawcę w ofercie najpóźniej w ciągu jednego miesiąca od daty jej wykrycia. Jeżeli Wykonawca nie usunie wad lub usterek w powyższym terminie, Zamawiający, po uprzednim zawiadomieniu Wykonawcy, może zlecić ich usunięcie osobie trzeciej na koszt i ryzyko Wykonawcy, bez konieczności uzyskania uprzedniej zgody Sądu - tzw. wykonanie zastępcze.</w:t>
      </w:r>
    </w:p>
    <w:p w14:paraId="292B81D4" w14:textId="2D2AD4D4" w:rsidR="000E3D3C" w:rsidRPr="00091A2D" w:rsidRDefault="000E3D3C" w:rsidP="000E3D3C">
      <w:pPr>
        <w:widowControl w:val="0"/>
        <w:numPr>
          <w:ilvl w:val="0"/>
          <w:numId w:val="63"/>
        </w:numPr>
        <w:tabs>
          <w:tab w:val="num" w:pos="360"/>
        </w:tabs>
        <w:suppressAutoHyphens/>
        <w:autoSpaceDE w:val="0"/>
        <w:spacing w:after="60" w:line="276" w:lineRule="auto"/>
        <w:ind w:left="357" w:right="57" w:hanging="357"/>
        <w:jc w:val="both"/>
        <w:textAlignment w:val="center"/>
        <w:rPr>
          <w:rFonts w:eastAsia="MyriadPro-Regular"/>
          <w:sz w:val="22"/>
          <w:szCs w:val="22"/>
          <w:lang w:bidi="pl-PL"/>
        </w:rPr>
      </w:pPr>
      <w:r w:rsidRPr="00091A2D">
        <w:rPr>
          <w:rFonts w:eastAsia="MyriadPro-Regular"/>
          <w:sz w:val="22"/>
          <w:szCs w:val="22"/>
          <w:lang w:bidi="pl-PL"/>
        </w:rPr>
        <w:t>Zamawiający</w:t>
      </w:r>
      <w:r w:rsidR="00C206AB" w:rsidRPr="00091A2D">
        <w:rPr>
          <w:rFonts w:eastAsia="MyriadPro-Regular"/>
          <w:sz w:val="22"/>
          <w:szCs w:val="22"/>
          <w:lang w:bidi="pl-PL"/>
        </w:rPr>
        <w:t>,</w:t>
      </w:r>
      <w:r w:rsidRPr="00091A2D">
        <w:rPr>
          <w:rFonts w:eastAsia="MyriadPro-Regular"/>
          <w:sz w:val="22"/>
          <w:szCs w:val="22"/>
          <w:lang w:bidi="pl-PL"/>
        </w:rPr>
        <w:t xml:space="preserve"> po stwierdzeniu istnienia wad</w:t>
      </w:r>
      <w:r w:rsidR="00C206AB" w:rsidRPr="00091A2D">
        <w:rPr>
          <w:rFonts w:eastAsia="MyriadPro-Regular"/>
          <w:sz w:val="22"/>
          <w:szCs w:val="22"/>
          <w:lang w:bidi="pl-PL"/>
        </w:rPr>
        <w:t>,</w:t>
      </w:r>
      <w:r w:rsidRPr="00091A2D">
        <w:rPr>
          <w:rFonts w:eastAsia="MyriadPro-Regular"/>
          <w:sz w:val="22"/>
          <w:szCs w:val="22"/>
          <w:lang w:bidi="pl-PL"/>
        </w:rPr>
        <w:t xml:space="preserve"> wykonując uprawnienia względem Wykonawcy</w:t>
      </w:r>
      <w:r w:rsidR="00C206AB" w:rsidRPr="00091A2D">
        <w:rPr>
          <w:rFonts w:eastAsia="MyriadPro-Regular"/>
          <w:sz w:val="22"/>
          <w:szCs w:val="22"/>
          <w:lang w:bidi="pl-PL"/>
        </w:rPr>
        <w:t>,</w:t>
      </w:r>
      <w:r w:rsidRPr="00091A2D">
        <w:rPr>
          <w:rFonts w:eastAsia="MyriadPro-Regular"/>
          <w:sz w:val="22"/>
          <w:szCs w:val="22"/>
          <w:lang w:bidi="pl-PL"/>
        </w:rPr>
        <w:t xml:space="preserve"> może</w:t>
      </w:r>
      <w:r w:rsidR="00495B0C" w:rsidRPr="00091A2D">
        <w:rPr>
          <w:rFonts w:eastAsia="MyriadPro-Regular"/>
          <w:sz w:val="22"/>
          <w:szCs w:val="22"/>
          <w:lang w:bidi="pl-PL"/>
        </w:rPr>
        <w:t xml:space="preserve"> również</w:t>
      </w:r>
      <w:r w:rsidRPr="00091A2D">
        <w:rPr>
          <w:rFonts w:eastAsia="MyriadPro-Regular"/>
          <w:sz w:val="22"/>
          <w:szCs w:val="22"/>
          <w:lang w:bidi="pl-PL"/>
        </w:rPr>
        <w:t>:</w:t>
      </w:r>
    </w:p>
    <w:p w14:paraId="494ADD18" w14:textId="77777777" w:rsidR="000E3D3C" w:rsidRPr="00495B0C" w:rsidRDefault="000E3D3C" w:rsidP="00495B0C">
      <w:pPr>
        <w:pStyle w:val="Akapitzlist"/>
        <w:widowControl w:val="0"/>
        <w:numPr>
          <w:ilvl w:val="0"/>
          <w:numId w:val="78"/>
        </w:numPr>
        <w:spacing w:after="60" w:line="276" w:lineRule="auto"/>
        <w:ind w:right="57"/>
        <w:jc w:val="both"/>
        <w:textAlignment w:val="center"/>
        <w:rPr>
          <w:rFonts w:eastAsia="MyriadPro-Regular"/>
          <w:sz w:val="22"/>
          <w:szCs w:val="22"/>
          <w:lang w:bidi="pl-PL"/>
        </w:rPr>
      </w:pPr>
      <w:r w:rsidRPr="00495B0C">
        <w:rPr>
          <w:rFonts w:eastAsia="MyriadPro-Regular"/>
          <w:sz w:val="22"/>
          <w:szCs w:val="22"/>
          <w:lang w:bidi="pl-PL"/>
        </w:rPr>
        <w:t xml:space="preserve">w przypadku gdy wady nie dadzą się usunąć, lecz nie mają charakteru istotnego, żądać zapłaty kary </w:t>
      </w:r>
      <w:r w:rsidRPr="00495B0C">
        <w:rPr>
          <w:rFonts w:eastAsia="MyriadPro-Regular"/>
          <w:sz w:val="22"/>
          <w:szCs w:val="22"/>
          <w:lang w:bidi="pl-PL"/>
        </w:rPr>
        <w:lastRenderedPageBreak/>
        <w:t>umownej w wysokości wskazanej w § 9 ust. 5 pkt 6.</w:t>
      </w:r>
    </w:p>
    <w:p w14:paraId="5810BC02" w14:textId="77777777" w:rsidR="000E3D3C" w:rsidRPr="000E3D3C" w:rsidRDefault="000E3D3C" w:rsidP="0053110D">
      <w:pPr>
        <w:widowControl w:val="0"/>
        <w:suppressAutoHyphens/>
        <w:autoSpaceDE w:val="0"/>
        <w:spacing w:before="240" w:after="120" w:line="276" w:lineRule="auto"/>
        <w:jc w:val="center"/>
        <w:textAlignment w:val="center"/>
        <w:rPr>
          <w:rFonts w:eastAsia="MyriadPro-Bold"/>
          <w:b/>
          <w:bCs/>
          <w:sz w:val="22"/>
          <w:szCs w:val="22"/>
          <w:lang w:bidi="pl-PL"/>
        </w:rPr>
      </w:pPr>
      <w:r w:rsidRPr="000E3D3C">
        <w:rPr>
          <w:rFonts w:eastAsia="MyriadPro-Bold"/>
          <w:b/>
          <w:bCs/>
          <w:sz w:val="22"/>
          <w:szCs w:val="22"/>
          <w:lang w:bidi="pl-PL"/>
        </w:rPr>
        <w:t>§ 9. ODPOWIEDZIALNOŚĆ STRON UMOWY</w:t>
      </w:r>
    </w:p>
    <w:p w14:paraId="15096DD9" w14:textId="77777777" w:rsidR="000E3D3C" w:rsidRPr="000E3D3C" w:rsidRDefault="000E3D3C" w:rsidP="000E3D3C">
      <w:pPr>
        <w:widowControl w:val="0"/>
        <w:numPr>
          <w:ilvl w:val="0"/>
          <w:numId w:val="67"/>
        </w:numPr>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Wykonawca bierze na siebie pełną odpowiedzialność za niewykonanie lub nienależyte wykonanie przedmiotu umowy, zapewnienie warunków bezpieczeństwa oraz metody organizacyjno-techniczne stosowane podczas realizacji prac.</w:t>
      </w:r>
    </w:p>
    <w:p w14:paraId="25C7DE7F" w14:textId="6571BD9F" w:rsidR="000E3D3C" w:rsidRPr="000E3D3C" w:rsidRDefault="000E3D3C" w:rsidP="000E3D3C">
      <w:pPr>
        <w:widowControl w:val="0"/>
        <w:numPr>
          <w:ilvl w:val="0"/>
          <w:numId w:val="67"/>
        </w:numPr>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Zamawiający zastrzega sobie prawo odstąpienia od umowy w przypadkach określonych w kodeksie cywilnym oraz w następujących przypadkach:</w:t>
      </w:r>
    </w:p>
    <w:p w14:paraId="7FAF7E9B" w14:textId="77777777" w:rsidR="000E3D3C" w:rsidRPr="000E3D3C" w:rsidRDefault="000E3D3C" w:rsidP="000E3D3C">
      <w:pPr>
        <w:widowControl w:val="0"/>
        <w:numPr>
          <w:ilvl w:val="0"/>
          <w:numId w:val="70"/>
        </w:numPr>
        <w:suppressAutoHyphens/>
        <w:autoSpaceDE w:val="0"/>
        <w:spacing w:after="60" w:line="276" w:lineRule="auto"/>
        <w:ind w:left="851" w:right="57" w:hanging="425"/>
        <w:jc w:val="both"/>
        <w:textAlignment w:val="center"/>
        <w:rPr>
          <w:rFonts w:eastAsia="MyriadPro-Regular"/>
          <w:sz w:val="22"/>
          <w:szCs w:val="22"/>
          <w:lang w:bidi="pl-PL"/>
        </w:rPr>
      </w:pPr>
      <w:r w:rsidRPr="000E3D3C">
        <w:rPr>
          <w:rFonts w:eastAsia="MyriadPro-Regular"/>
          <w:sz w:val="22"/>
          <w:szCs w:val="22"/>
          <w:lang w:bidi="pl-PL"/>
        </w:rPr>
        <w:t>jeżeli Wykonawca nie rozpoczął realizacji zamówienia w terminie 14 dni od daty przekazania terenu prac,</w:t>
      </w:r>
    </w:p>
    <w:p w14:paraId="2B2E2DE8" w14:textId="6422C9A8" w:rsidR="000E3D3C" w:rsidRPr="000E3D3C" w:rsidRDefault="000E3D3C" w:rsidP="000E3D3C">
      <w:pPr>
        <w:widowControl w:val="0"/>
        <w:numPr>
          <w:ilvl w:val="0"/>
          <w:numId w:val="67"/>
        </w:numPr>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kern w:val="1"/>
          <w:sz w:val="22"/>
          <w:szCs w:val="22"/>
          <w:lang w:eastAsia="hi-IN" w:bidi="hi-IN"/>
        </w:rPr>
        <w:t>Zamawiający może odstąpić od umowy, z przyczyn wskazanych w § 9 ust. 2, w terminie 14 dni od dowiedzenia się o okolicznościach uzasadniających odstąpienie. Odstąpienie wymaga formy pisemnej pod rygorem nieważności.</w:t>
      </w:r>
    </w:p>
    <w:p w14:paraId="25A3EA02" w14:textId="77777777" w:rsidR="000E3D3C" w:rsidRPr="000E3D3C" w:rsidRDefault="000E3D3C" w:rsidP="000E3D3C">
      <w:pPr>
        <w:widowControl w:val="0"/>
        <w:numPr>
          <w:ilvl w:val="0"/>
          <w:numId w:val="67"/>
        </w:numPr>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W razie odstąpienia przez Zamawiającego od Umowy Wykonawca ma obowiązek natychmiastowego wstrzymania realizacji zamówienia i zabezpieczenia niezakończonych prac oraz terenu prac.</w:t>
      </w:r>
    </w:p>
    <w:p w14:paraId="1C552891" w14:textId="77777777" w:rsidR="000E3D3C" w:rsidRPr="000E3D3C" w:rsidRDefault="000E3D3C" w:rsidP="000E3D3C">
      <w:pPr>
        <w:widowControl w:val="0"/>
        <w:numPr>
          <w:ilvl w:val="0"/>
          <w:numId w:val="67"/>
        </w:numPr>
        <w:suppressAutoHyphens/>
        <w:autoSpaceDE w:val="0"/>
        <w:spacing w:after="60" w:line="276" w:lineRule="auto"/>
        <w:ind w:left="426" w:right="57" w:hanging="426"/>
        <w:jc w:val="both"/>
        <w:textAlignment w:val="center"/>
        <w:rPr>
          <w:spacing w:val="-2"/>
          <w:sz w:val="22"/>
          <w:szCs w:val="22"/>
          <w:lang w:bidi="pl-PL"/>
        </w:rPr>
      </w:pPr>
      <w:r w:rsidRPr="000E3D3C">
        <w:rPr>
          <w:spacing w:val="-2"/>
          <w:sz w:val="22"/>
          <w:szCs w:val="22"/>
          <w:lang w:bidi="pl-PL"/>
        </w:rPr>
        <w:t>Wykonawca zapłaci Zamawiającemu kary umowne:</w:t>
      </w:r>
    </w:p>
    <w:p w14:paraId="0A02145A" w14:textId="2C44993F" w:rsidR="000E3D3C" w:rsidRPr="000E3D3C" w:rsidRDefault="000E3D3C" w:rsidP="000E3D3C">
      <w:pPr>
        <w:widowControl w:val="0"/>
        <w:numPr>
          <w:ilvl w:val="0"/>
          <w:numId w:val="45"/>
        </w:numPr>
        <w:tabs>
          <w:tab w:val="clear" w:pos="720"/>
          <w:tab w:val="num" w:pos="0"/>
        </w:tabs>
        <w:suppressAutoHyphens/>
        <w:autoSpaceDE w:val="0"/>
        <w:spacing w:after="60" w:line="276" w:lineRule="auto"/>
        <w:ind w:left="851" w:right="57" w:hanging="426"/>
        <w:jc w:val="both"/>
        <w:textAlignment w:val="center"/>
        <w:rPr>
          <w:spacing w:val="-2"/>
          <w:sz w:val="22"/>
          <w:szCs w:val="22"/>
          <w:lang w:bidi="pl-PL"/>
        </w:rPr>
      </w:pPr>
      <w:r w:rsidRPr="000E3D3C">
        <w:rPr>
          <w:spacing w:val="-2"/>
          <w:sz w:val="22"/>
          <w:szCs w:val="22"/>
          <w:lang w:bidi="pl-PL"/>
        </w:rPr>
        <w:t>za odstąpienie od umowy przez którąkolwiek ze stron z przyczyn</w:t>
      </w:r>
      <w:r w:rsidR="00495B0C">
        <w:rPr>
          <w:spacing w:val="-2"/>
          <w:sz w:val="22"/>
          <w:szCs w:val="22"/>
          <w:lang w:bidi="pl-PL"/>
        </w:rPr>
        <w:t>,</w:t>
      </w:r>
      <w:r w:rsidRPr="000E3D3C">
        <w:rPr>
          <w:spacing w:val="-2"/>
          <w:sz w:val="22"/>
          <w:szCs w:val="22"/>
          <w:lang w:bidi="pl-PL"/>
        </w:rPr>
        <w:t xml:space="preserve"> za które odpowiedzialność ponosi Wykonawca w wysokości 20 % wynagrodzenia brutto określonego w § 5 ust. 1 umowy,</w:t>
      </w:r>
    </w:p>
    <w:p w14:paraId="0CD373BA" w14:textId="77777777" w:rsidR="000E3D3C" w:rsidRPr="000E3D3C" w:rsidRDefault="000E3D3C" w:rsidP="000E3D3C">
      <w:pPr>
        <w:widowControl w:val="0"/>
        <w:numPr>
          <w:ilvl w:val="0"/>
          <w:numId w:val="45"/>
        </w:numPr>
        <w:tabs>
          <w:tab w:val="clear" w:pos="720"/>
          <w:tab w:val="num" w:pos="0"/>
        </w:tabs>
        <w:suppressAutoHyphens/>
        <w:autoSpaceDE w:val="0"/>
        <w:spacing w:after="60" w:line="276" w:lineRule="auto"/>
        <w:ind w:left="851" w:right="57" w:hanging="426"/>
        <w:jc w:val="both"/>
        <w:textAlignment w:val="center"/>
        <w:rPr>
          <w:spacing w:val="-2"/>
          <w:sz w:val="22"/>
          <w:szCs w:val="22"/>
          <w:lang w:bidi="pl-PL"/>
        </w:rPr>
      </w:pPr>
      <w:r w:rsidRPr="000E3D3C">
        <w:rPr>
          <w:spacing w:val="-2"/>
          <w:sz w:val="22"/>
          <w:szCs w:val="22"/>
          <w:lang w:bidi="pl-PL"/>
        </w:rPr>
        <w:t>za niewykonanie lub nienależyte wykonanie umowy w wysokości 10 % wynagrodzenia brutto określonego w § 5 ust. 1 umowy,</w:t>
      </w:r>
    </w:p>
    <w:p w14:paraId="270B4E6F" w14:textId="77777777" w:rsidR="000E3D3C" w:rsidRPr="000E3D3C" w:rsidRDefault="000E3D3C" w:rsidP="000E3D3C">
      <w:pPr>
        <w:widowControl w:val="0"/>
        <w:numPr>
          <w:ilvl w:val="0"/>
          <w:numId w:val="45"/>
        </w:numPr>
        <w:tabs>
          <w:tab w:val="clear" w:pos="720"/>
          <w:tab w:val="num" w:pos="0"/>
        </w:tabs>
        <w:suppressAutoHyphens/>
        <w:autoSpaceDE w:val="0"/>
        <w:spacing w:after="60" w:line="276" w:lineRule="auto"/>
        <w:ind w:left="851" w:right="57" w:hanging="426"/>
        <w:jc w:val="both"/>
        <w:textAlignment w:val="center"/>
        <w:rPr>
          <w:rFonts w:eastAsia="MyriadPro-Regular"/>
          <w:spacing w:val="-2"/>
          <w:sz w:val="22"/>
          <w:szCs w:val="22"/>
          <w:lang w:bidi="pl-PL"/>
        </w:rPr>
      </w:pPr>
      <w:r w:rsidRPr="000E3D3C">
        <w:rPr>
          <w:spacing w:val="-2"/>
          <w:sz w:val="22"/>
          <w:szCs w:val="22"/>
          <w:lang w:bidi="pl-PL"/>
        </w:rPr>
        <w:t xml:space="preserve">za każdy rozpoczęty dzień zwłoki w </w:t>
      </w:r>
      <w:r w:rsidRPr="000E3D3C">
        <w:rPr>
          <w:rFonts w:eastAsia="MyriadPro-Regular"/>
          <w:spacing w:val="-2"/>
          <w:sz w:val="22"/>
          <w:szCs w:val="22"/>
          <w:lang w:bidi="pl-PL"/>
        </w:rPr>
        <w:t>wykonaniu przedmiotu umowy</w:t>
      </w:r>
      <w:r w:rsidRPr="000E3D3C">
        <w:rPr>
          <w:rFonts w:eastAsia="MyriadPro-Regular"/>
          <w:bCs/>
          <w:sz w:val="22"/>
          <w:szCs w:val="22"/>
          <w:lang w:bidi="pl-PL"/>
        </w:rPr>
        <w:t xml:space="preserve"> w stosunku do terminu określonego w § 3 ust. 1 </w:t>
      </w:r>
      <w:r w:rsidRPr="000E3D3C">
        <w:rPr>
          <w:rFonts w:eastAsia="MyriadPro-Regular"/>
          <w:spacing w:val="-2"/>
          <w:sz w:val="22"/>
          <w:szCs w:val="22"/>
          <w:lang w:bidi="pl-PL"/>
        </w:rPr>
        <w:t>w wysokości 0,2</w:t>
      </w:r>
      <w:r w:rsidRPr="000E3D3C">
        <w:rPr>
          <w:spacing w:val="-2"/>
          <w:sz w:val="22"/>
          <w:szCs w:val="22"/>
          <w:lang w:bidi="pl-PL"/>
        </w:rPr>
        <w:t xml:space="preserve"> % wynagrodzenia brutto określonego w § 5 ust. 1 umowy, </w:t>
      </w:r>
      <w:r w:rsidRPr="000E3D3C">
        <w:rPr>
          <w:rFonts w:eastAsia="MyriadPro-Regular"/>
          <w:spacing w:val="-2"/>
          <w:sz w:val="22"/>
          <w:szCs w:val="22"/>
          <w:lang w:bidi="pl-PL"/>
        </w:rPr>
        <w:t>za każdy dzień zwłoki,</w:t>
      </w:r>
    </w:p>
    <w:p w14:paraId="77CCC413" w14:textId="77777777" w:rsidR="000E3D3C" w:rsidRPr="000E3D3C" w:rsidRDefault="000E3D3C" w:rsidP="000E3D3C">
      <w:pPr>
        <w:widowControl w:val="0"/>
        <w:numPr>
          <w:ilvl w:val="0"/>
          <w:numId w:val="45"/>
        </w:numPr>
        <w:tabs>
          <w:tab w:val="clear" w:pos="720"/>
          <w:tab w:val="num" w:pos="0"/>
        </w:tabs>
        <w:suppressAutoHyphens/>
        <w:autoSpaceDE w:val="0"/>
        <w:spacing w:after="60" w:line="276" w:lineRule="auto"/>
        <w:ind w:left="851" w:right="57" w:hanging="426"/>
        <w:jc w:val="both"/>
        <w:textAlignment w:val="center"/>
        <w:rPr>
          <w:spacing w:val="-2"/>
          <w:sz w:val="22"/>
          <w:szCs w:val="22"/>
          <w:lang w:bidi="pl-PL"/>
        </w:rPr>
      </w:pPr>
      <w:r w:rsidRPr="000E3D3C">
        <w:rPr>
          <w:rFonts w:eastAsia="MyriadPro-Regular"/>
          <w:spacing w:val="-2"/>
          <w:sz w:val="22"/>
          <w:szCs w:val="22"/>
          <w:lang w:bidi="pl-PL"/>
        </w:rPr>
        <w:t>za każdy rozpoczęty dzień zwłoki w usunięciu wad stwierdzonych przy odbiorze, o którym mowa w § 6 ust.  5  lub w okresie gwarancji i rękojmi w wysokości 0,2 % wynagrodzenia brutto określonego w § 5 ust. 1 umowy, za każdy dzień zwłoki,</w:t>
      </w:r>
    </w:p>
    <w:p w14:paraId="058AFF3F" w14:textId="77777777" w:rsidR="000E3D3C" w:rsidRPr="000E3D3C" w:rsidRDefault="000E3D3C" w:rsidP="000E3D3C">
      <w:pPr>
        <w:widowControl w:val="0"/>
        <w:numPr>
          <w:ilvl w:val="0"/>
          <w:numId w:val="45"/>
        </w:numPr>
        <w:tabs>
          <w:tab w:val="clear" w:pos="720"/>
          <w:tab w:val="num" w:pos="0"/>
        </w:tabs>
        <w:suppressAutoHyphens/>
        <w:autoSpaceDE w:val="0"/>
        <w:spacing w:after="60" w:line="276" w:lineRule="auto"/>
        <w:ind w:left="851" w:right="57" w:hanging="426"/>
        <w:jc w:val="both"/>
        <w:textAlignment w:val="center"/>
        <w:rPr>
          <w:spacing w:val="-2"/>
          <w:sz w:val="22"/>
          <w:szCs w:val="22"/>
          <w:lang w:bidi="pl-PL"/>
        </w:rPr>
      </w:pPr>
      <w:r w:rsidRPr="000E3D3C">
        <w:rPr>
          <w:rFonts w:eastAsia="MyriadPro-Regular"/>
          <w:spacing w:val="-2"/>
          <w:sz w:val="22"/>
          <w:szCs w:val="22"/>
          <w:lang w:bidi="pl-PL"/>
        </w:rPr>
        <w:t>za każdy przypadek niestawienia się Wykonawcy na zwołany przez Zamawiającego przegląd gwarancyjny o którym mowa w § 7 ust. 5, w wysokości 1000 zł za każdy przypadek,</w:t>
      </w:r>
    </w:p>
    <w:p w14:paraId="406ECE8E" w14:textId="77777777" w:rsidR="000E3D3C" w:rsidRPr="000E3D3C" w:rsidRDefault="000E3D3C" w:rsidP="000E3D3C">
      <w:pPr>
        <w:widowControl w:val="0"/>
        <w:numPr>
          <w:ilvl w:val="0"/>
          <w:numId w:val="45"/>
        </w:numPr>
        <w:tabs>
          <w:tab w:val="clear" w:pos="720"/>
          <w:tab w:val="num" w:pos="0"/>
        </w:tabs>
        <w:suppressAutoHyphens/>
        <w:autoSpaceDE w:val="0"/>
        <w:spacing w:after="60" w:line="276" w:lineRule="auto"/>
        <w:ind w:left="851" w:right="57" w:hanging="426"/>
        <w:jc w:val="both"/>
        <w:textAlignment w:val="center"/>
        <w:rPr>
          <w:rFonts w:eastAsia="MyriadPro-Regular"/>
          <w:sz w:val="22"/>
          <w:szCs w:val="22"/>
          <w:lang w:bidi="pl-PL"/>
        </w:rPr>
      </w:pPr>
      <w:r w:rsidRPr="000E3D3C">
        <w:rPr>
          <w:rFonts w:eastAsia="MyriadPro-Regular"/>
          <w:sz w:val="22"/>
          <w:szCs w:val="22"/>
          <w:lang w:bidi="pl-PL"/>
        </w:rPr>
        <w:t>z tytułu istnienia wad w przedmiocie umowy - w wysokości 20% wynagrodzenia umownego brutto określonego w § 5 ust. 1 umowy.</w:t>
      </w:r>
    </w:p>
    <w:p w14:paraId="75F7000A" w14:textId="77777777" w:rsidR="000E3D3C" w:rsidRPr="000E3D3C" w:rsidRDefault="000E3D3C" w:rsidP="000E3D3C">
      <w:pPr>
        <w:widowControl w:val="0"/>
        <w:numPr>
          <w:ilvl w:val="0"/>
          <w:numId w:val="67"/>
        </w:numPr>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Strony zastrzegają, że łączna maksymalna wysokość kar umownych, których mogą dochodzić Strony nie przekroczy 50% wynagrodzenia określonego w § 5 ust. 1 umowy.</w:t>
      </w:r>
    </w:p>
    <w:p w14:paraId="1FC97366" w14:textId="77777777" w:rsidR="000E3D3C" w:rsidRPr="000E3D3C" w:rsidRDefault="000E3D3C" w:rsidP="000E3D3C">
      <w:pPr>
        <w:widowControl w:val="0"/>
        <w:numPr>
          <w:ilvl w:val="0"/>
          <w:numId w:val="67"/>
        </w:numPr>
        <w:suppressAutoHyphens/>
        <w:autoSpaceDE w:val="0"/>
        <w:spacing w:after="60" w:line="276" w:lineRule="auto"/>
        <w:ind w:left="426" w:right="57" w:hanging="426"/>
        <w:jc w:val="both"/>
        <w:textAlignment w:val="center"/>
        <w:rPr>
          <w:rFonts w:eastAsia="MyriadPro-Regular"/>
          <w:sz w:val="22"/>
          <w:szCs w:val="22"/>
          <w:lang w:bidi="pl-PL"/>
        </w:rPr>
      </w:pPr>
      <w:r w:rsidRPr="000E3D3C">
        <w:rPr>
          <w:rFonts w:eastAsia="MyriadPro-Regular"/>
          <w:sz w:val="22"/>
          <w:szCs w:val="22"/>
          <w:lang w:bidi="pl-PL"/>
        </w:rPr>
        <w:t>W przypadku gdy kara umowna nie pokrywa poniesionej szkody Zamawiający może żądać odszkodowania uzupełniającego na zasadach ogólnych.</w:t>
      </w:r>
    </w:p>
    <w:p w14:paraId="0E5CDBF6" w14:textId="77777777" w:rsidR="000E3D3C" w:rsidRPr="000E3D3C" w:rsidRDefault="000E3D3C" w:rsidP="000E3D3C">
      <w:pPr>
        <w:widowControl w:val="0"/>
        <w:numPr>
          <w:ilvl w:val="0"/>
          <w:numId w:val="67"/>
        </w:numPr>
        <w:suppressAutoHyphens/>
        <w:autoSpaceDE w:val="0"/>
        <w:spacing w:after="60" w:line="276" w:lineRule="auto"/>
        <w:ind w:left="425" w:right="57" w:hanging="425"/>
        <w:jc w:val="both"/>
        <w:textAlignment w:val="center"/>
        <w:rPr>
          <w:rFonts w:eastAsia="MyriadPro-Regular"/>
          <w:sz w:val="22"/>
          <w:szCs w:val="22"/>
          <w:lang w:bidi="pl-PL"/>
        </w:rPr>
      </w:pPr>
      <w:r w:rsidRPr="000E3D3C">
        <w:rPr>
          <w:rFonts w:eastAsia="MyriadPro-Regular"/>
          <w:sz w:val="22"/>
          <w:szCs w:val="22"/>
          <w:lang w:bidi="pl-PL"/>
        </w:rPr>
        <w:t>Zamawiającemu przysługuje prawo potrącenia kary umownej z wynagrodzenia Wykonawcy lub z innej należności Wykonawcy przysługującej mu od Zamawiającego.</w:t>
      </w:r>
    </w:p>
    <w:p w14:paraId="76B0108B" w14:textId="7B475288" w:rsidR="0053110D" w:rsidRPr="0053110D" w:rsidRDefault="000E3D3C" w:rsidP="0053110D">
      <w:pPr>
        <w:widowControl w:val="0"/>
        <w:numPr>
          <w:ilvl w:val="0"/>
          <w:numId w:val="67"/>
        </w:numPr>
        <w:suppressAutoHyphens/>
        <w:autoSpaceDE w:val="0"/>
        <w:spacing w:after="60" w:line="276" w:lineRule="auto"/>
        <w:ind w:left="425" w:right="57" w:hanging="425"/>
        <w:jc w:val="both"/>
        <w:textAlignment w:val="center"/>
        <w:rPr>
          <w:rFonts w:eastAsia="MyriadPro-Regular"/>
          <w:b/>
          <w:sz w:val="22"/>
          <w:szCs w:val="22"/>
          <w:lang w:bidi="pl-PL"/>
        </w:rPr>
      </w:pPr>
      <w:r w:rsidRPr="000E3D3C">
        <w:rPr>
          <w:rFonts w:eastAsia="MyriadPro-Regular"/>
          <w:sz w:val="22"/>
          <w:szCs w:val="22"/>
          <w:lang w:bidi="pl-PL"/>
        </w:rPr>
        <w:t>Wykonawca nie może przenieść prawa do wynagrodzenia za wykonanie umowy na osobę trzecią.</w:t>
      </w:r>
    </w:p>
    <w:p w14:paraId="1AD2E5E6" w14:textId="73E90C94" w:rsidR="0053110D" w:rsidRPr="00091A2D" w:rsidRDefault="0053110D" w:rsidP="0053110D">
      <w:pPr>
        <w:pStyle w:val="Tekstpodstawowy"/>
        <w:spacing w:before="240" w:after="120" w:line="288" w:lineRule="auto"/>
        <w:jc w:val="center"/>
        <w:rPr>
          <w:b/>
          <w:bCs/>
        </w:rPr>
      </w:pPr>
      <w:r w:rsidRPr="00091A2D">
        <w:rPr>
          <w:rFonts w:eastAsia="MyriadPro-Bold"/>
          <w:b/>
          <w:bCs/>
          <w:sz w:val="22"/>
          <w:szCs w:val="22"/>
          <w:lang w:bidi="pl-PL"/>
        </w:rPr>
        <w:t>§ 9</w:t>
      </w:r>
      <w:r w:rsidRPr="00091A2D">
        <w:rPr>
          <w:rFonts w:eastAsia="MyriadPro-Bold"/>
          <w:b/>
          <w:bCs/>
          <w:sz w:val="22"/>
          <w:szCs w:val="22"/>
          <w:vertAlign w:val="superscript"/>
          <w:lang w:bidi="pl-PL"/>
        </w:rPr>
        <w:t xml:space="preserve">1 </w:t>
      </w:r>
      <w:r w:rsidRPr="00091A2D">
        <w:rPr>
          <w:rFonts w:eastAsia="MyriadPro-Bold"/>
          <w:b/>
          <w:bCs/>
          <w:sz w:val="22"/>
          <w:szCs w:val="22"/>
          <w:lang w:bidi="pl-PL"/>
        </w:rPr>
        <w:t xml:space="preserve">. </w:t>
      </w:r>
      <w:r w:rsidRPr="00091A2D">
        <w:rPr>
          <w:b/>
          <w:bCs/>
          <w:sz w:val="22"/>
          <w:szCs w:val="22"/>
        </w:rPr>
        <w:t>ROZWIĄZANIE UMOWY</w:t>
      </w:r>
    </w:p>
    <w:p w14:paraId="4F0373B6" w14:textId="77777777" w:rsidR="0053110D" w:rsidRPr="00091A2D" w:rsidRDefault="0053110D" w:rsidP="0053110D">
      <w:pPr>
        <w:pStyle w:val="Tekstpodstawowy"/>
        <w:numPr>
          <w:ilvl w:val="0"/>
          <w:numId w:val="81"/>
        </w:numPr>
        <w:tabs>
          <w:tab w:val="clear" w:pos="720"/>
          <w:tab w:val="num" w:pos="426"/>
        </w:tabs>
        <w:suppressAutoHyphens/>
        <w:autoSpaceDE w:val="0"/>
        <w:spacing w:line="288" w:lineRule="auto"/>
        <w:ind w:left="426" w:hanging="426"/>
      </w:pPr>
      <w:r w:rsidRPr="00091A2D">
        <w:rPr>
          <w:sz w:val="22"/>
          <w:szCs w:val="22"/>
        </w:rPr>
        <w:t>Strony mogą rozwiązać umowę w każdym czasie za porozumieniem.</w:t>
      </w:r>
    </w:p>
    <w:p w14:paraId="1A6FE29D" w14:textId="77BDFF98" w:rsidR="0053110D" w:rsidRPr="00091A2D" w:rsidRDefault="0053110D" w:rsidP="0053110D">
      <w:pPr>
        <w:pStyle w:val="Tekstpodstawowy"/>
        <w:numPr>
          <w:ilvl w:val="0"/>
          <w:numId w:val="81"/>
        </w:numPr>
        <w:tabs>
          <w:tab w:val="clear" w:pos="720"/>
          <w:tab w:val="num" w:pos="426"/>
        </w:tabs>
        <w:suppressAutoHyphens/>
        <w:autoSpaceDE w:val="0"/>
        <w:spacing w:line="288" w:lineRule="auto"/>
        <w:ind w:left="426" w:hanging="426"/>
      </w:pPr>
      <w:r w:rsidRPr="00091A2D">
        <w:rPr>
          <w:sz w:val="22"/>
          <w:szCs w:val="22"/>
        </w:rPr>
        <w:t>Zamawiający może rozwiązać umowę w każdym czasie z zachowaniem 2 tygodniowego okresu wypowiedzenia w przypadku spełnienia przynajmniej jednej z następujących przesłanek:</w:t>
      </w:r>
    </w:p>
    <w:p w14:paraId="5E679753" w14:textId="77777777" w:rsidR="007007E9" w:rsidRPr="00091A2D" w:rsidRDefault="0053110D"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Wykonawca przerwał roboty i nie realizuje ich przez okres 10 dni, pomimo pisemnego wezwania Zamawiającego;</w:t>
      </w:r>
    </w:p>
    <w:p w14:paraId="24925C5A" w14:textId="77777777" w:rsidR="007007E9" w:rsidRPr="00091A2D" w:rsidRDefault="0053110D"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pomimo podjęcia przez Wykonawcę środków zaradczych, nie jest prawdopodobne, żeby ukończył zadanie w umówionym terminie;</w:t>
      </w:r>
    </w:p>
    <w:p w14:paraId="519A09F2" w14:textId="77777777" w:rsidR="007007E9" w:rsidRPr="00091A2D" w:rsidRDefault="0053110D"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 xml:space="preserve">Wykonawca w sposób istotny narusza postanowienia umowy, a zwłaszcza wykonuje roboty niezgodnie z opisem przedmiotu zamówienia, przy zastosowaniu niewłaściwych materiałów lub niezgodnie ze wskazaniami Zamawiającego, przy czym </w:t>
      </w:r>
      <w:r w:rsidR="007007E9" w:rsidRPr="00091A2D">
        <w:rPr>
          <w:sz w:val="22"/>
          <w:szCs w:val="22"/>
        </w:rPr>
        <w:t>rozwiązanie umowy</w:t>
      </w:r>
      <w:r w:rsidRPr="00091A2D">
        <w:rPr>
          <w:sz w:val="22"/>
          <w:szCs w:val="22"/>
        </w:rPr>
        <w:t xml:space="preserve"> powinno być poprzedzone bezskutecznym upływem terminu wyznaczonego Wykonawcy przez Zamawiającego na zmianę sposobu wykonywania umowy;</w:t>
      </w:r>
    </w:p>
    <w:p w14:paraId="3E4CE237" w14:textId="77777777" w:rsidR="007007E9" w:rsidRPr="00091A2D" w:rsidRDefault="0053110D"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lastRenderedPageBreak/>
        <w:t>wystąpiła istotna zmiana okoliczności powodująca, że wykonanie umowy nie leży w interesie publicznym, czego nie można było przewidzieć w chwili zawarcia umowy - w takiej sytuacji Wykonawca może żądać wyłącznie wynagrodzenia należnego z tytułu wykonania części umowy;</w:t>
      </w:r>
    </w:p>
    <w:p w14:paraId="164595B6" w14:textId="48BE0EDC" w:rsidR="0053110D" w:rsidRPr="00091A2D" w:rsidRDefault="0053110D"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Wykonawca dopuszcza do realizacji przedmiotu umowy Podwykonawców lub dalszych Podwykonawców, z naruszeniem obowiązków określonych w umowie lub obowiązujących przepisach;</w:t>
      </w:r>
    </w:p>
    <w:p w14:paraId="3EA88DE4" w14:textId="77777777" w:rsidR="007007E9" w:rsidRPr="00091A2D" w:rsidRDefault="0053110D" w:rsidP="007007E9">
      <w:pPr>
        <w:pStyle w:val="Tekstpodstawowy"/>
        <w:numPr>
          <w:ilvl w:val="0"/>
          <w:numId w:val="81"/>
        </w:numPr>
        <w:tabs>
          <w:tab w:val="clear" w:pos="720"/>
          <w:tab w:val="num" w:pos="284"/>
        </w:tabs>
        <w:suppressAutoHyphens/>
        <w:autoSpaceDE w:val="0"/>
        <w:spacing w:line="288" w:lineRule="auto"/>
        <w:ind w:left="284" w:hanging="284"/>
      </w:pPr>
      <w:r w:rsidRPr="00091A2D">
        <w:rPr>
          <w:sz w:val="22"/>
          <w:szCs w:val="22"/>
        </w:rPr>
        <w:t>Przed rozwiązaniem umowy Zamawiający pisemnie wezwie Wykonawcę do należytego wykonywania umowy. Należyte wykonanie umowy przez Wykonawcę na skutek wezwania nie pozbawia Zamawiającego prawa do rozwiązania umowy za wypowiedzeniem.</w:t>
      </w:r>
    </w:p>
    <w:p w14:paraId="69259894" w14:textId="0F68CC7D" w:rsidR="007007E9" w:rsidRPr="00091A2D" w:rsidRDefault="007007E9" w:rsidP="007007E9">
      <w:pPr>
        <w:pStyle w:val="Tekstpodstawowy"/>
        <w:numPr>
          <w:ilvl w:val="0"/>
          <w:numId w:val="81"/>
        </w:numPr>
        <w:tabs>
          <w:tab w:val="clear" w:pos="720"/>
          <w:tab w:val="num" w:pos="284"/>
        </w:tabs>
        <w:suppressAutoHyphens/>
        <w:autoSpaceDE w:val="0"/>
        <w:spacing w:line="288" w:lineRule="auto"/>
        <w:ind w:left="284" w:hanging="284"/>
      </w:pPr>
      <w:r w:rsidRPr="00091A2D">
        <w:rPr>
          <w:sz w:val="22"/>
          <w:szCs w:val="22"/>
        </w:rPr>
        <w:t xml:space="preserve">W razie rozwiązania umowy Strony obciążają następujące obowiązki: </w:t>
      </w:r>
    </w:p>
    <w:p w14:paraId="6D3FAC6B" w14:textId="6954DB20" w:rsidR="007007E9" w:rsidRPr="00091A2D" w:rsidRDefault="007007E9"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 xml:space="preserve">w terminie 7 dni od dnia rozwiązania umowy Wykonawca przy udziale Zamawiającego sporządzi protokół inwentaryzacji robót w toku według stanu na dzień rozwiązania, </w:t>
      </w:r>
    </w:p>
    <w:p w14:paraId="7C6D8E0E" w14:textId="77777777" w:rsidR="007007E9" w:rsidRPr="00091A2D" w:rsidRDefault="007007E9"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Wykonawca zabezpieczy przerwane roboty w zakresie żądanym przez Zamawiającego, na koszt Strony, która ponosi odpowiedzialność za rozwiązanie umowy,</w:t>
      </w:r>
    </w:p>
    <w:p w14:paraId="24A2C1CE" w14:textId="77777777" w:rsidR="007007E9" w:rsidRPr="00091A2D" w:rsidRDefault="007007E9"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Wykonawca bez względu na podstawę rozwiązania umowy i to, kto od umowy odstąpił, ponosi ryzyko zagospodarowania materiałów, które nie mogą być wykorzystane do realizacji innych robót nieobjętych niniejszą umową. Zamawiający może jednak do dalszej realizacji robót wykorzystać materiały, sprzęt i wyposażenie należące do Wykonawcy, za zapłatą uzgodnionej przez Strony kwoty,</w:t>
      </w:r>
    </w:p>
    <w:p w14:paraId="419B4E9A" w14:textId="77777777" w:rsidR="007007E9" w:rsidRPr="00091A2D" w:rsidRDefault="007007E9"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Wykonawca zgłosi do dokonania przez Zamawiającego odbioru robót przerwanych oraz robót zabezpieczających, jeżeli rozwiązanie umowy nastąpiło z przyczyn, za które Wykonawca nie odpowiada,</w:t>
      </w:r>
    </w:p>
    <w:p w14:paraId="29527290" w14:textId="77777777" w:rsidR="007007E9" w:rsidRPr="00091A2D" w:rsidRDefault="007007E9"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Wykonawca niezwłocznie, najpóźniej w terminie 7 dni, usunie z terenu budowy i zaplecza urządzenia, materiały oraz sprzęt przez niego dostarczone, niestanowiące własności Zamawiającego,</w:t>
      </w:r>
    </w:p>
    <w:p w14:paraId="22C250A5" w14:textId="29EBA91C" w:rsidR="007007E9" w:rsidRPr="00091A2D" w:rsidRDefault="007007E9" w:rsidP="007007E9">
      <w:pPr>
        <w:pStyle w:val="Tekstpodstawowy"/>
        <w:numPr>
          <w:ilvl w:val="1"/>
          <w:numId w:val="81"/>
        </w:numPr>
        <w:tabs>
          <w:tab w:val="clear" w:pos="1080"/>
          <w:tab w:val="num" w:pos="851"/>
        </w:tabs>
        <w:suppressAutoHyphens/>
        <w:autoSpaceDE w:val="0"/>
        <w:spacing w:line="288" w:lineRule="auto"/>
        <w:ind w:left="851" w:hanging="284"/>
      </w:pPr>
      <w:r w:rsidRPr="00091A2D">
        <w:rPr>
          <w:sz w:val="22"/>
          <w:szCs w:val="22"/>
        </w:rPr>
        <w:t>Zamawiający, w razie rozwiązania umowy z przyczyn, za które Wykonawca nie odpowiada, zobowiązany jest do:</w:t>
      </w:r>
    </w:p>
    <w:p w14:paraId="139C95C6" w14:textId="0145414D" w:rsidR="007007E9" w:rsidRPr="00091A2D" w:rsidRDefault="007007E9" w:rsidP="007007E9">
      <w:pPr>
        <w:pStyle w:val="Tekstpodstawowy"/>
        <w:numPr>
          <w:ilvl w:val="2"/>
          <w:numId w:val="81"/>
        </w:numPr>
        <w:suppressAutoHyphens/>
        <w:autoSpaceDE w:val="0"/>
        <w:spacing w:line="288" w:lineRule="auto"/>
      </w:pPr>
      <w:r w:rsidRPr="00091A2D">
        <w:rPr>
          <w:sz w:val="22"/>
          <w:szCs w:val="22"/>
        </w:rPr>
        <w:t>dokonania odbioru robót przerwanych oraz do zapłaty wynagrodzenia za roboty, które zostały wykonane do dnia rozwiązania, chyba, że zgłasza zastrzeżenia co do jakości wykonanych robót,</w:t>
      </w:r>
    </w:p>
    <w:p w14:paraId="792A7982" w14:textId="77777777" w:rsidR="007007E9" w:rsidRPr="00091A2D" w:rsidRDefault="007007E9" w:rsidP="007007E9">
      <w:pPr>
        <w:pStyle w:val="Tekstpodstawowy"/>
        <w:numPr>
          <w:ilvl w:val="2"/>
          <w:numId w:val="81"/>
        </w:numPr>
        <w:suppressAutoHyphens/>
        <w:autoSpaceDE w:val="0"/>
        <w:spacing w:line="288" w:lineRule="auto"/>
      </w:pPr>
      <w:r w:rsidRPr="00091A2D">
        <w:rPr>
          <w:sz w:val="22"/>
          <w:szCs w:val="22"/>
        </w:rPr>
        <w:t xml:space="preserve">przejęcie od Wykonawcy pod swój dozór terenu budowy. </w:t>
      </w:r>
    </w:p>
    <w:p w14:paraId="6B78F81A" w14:textId="1526AE1C" w:rsidR="0053110D" w:rsidRPr="00091A2D" w:rsidRDefault="007007E9" w:rsidP="007007E9">
      <w:pPr>
        <w:pStyle w:val="Tekstpodstawowy"/>
        <w:numPr>
          <w:ilvl w:val="0"/>
          <w:numId w:val="81"/>
        </w:numPr>
        <w:suppressAutoHyphens/>
        <w:autoSpaceDE w:val="0"/>
        <w:spacing w:line="288" w:lineRule="auto"/>
      </w:pPr>
      <w:r w:rsidRPr="00091A2D">
        <w:rPr>
          <w:sz w:val="22"/>
          <w:szCs w:val="22"/>
        </w:rPr>
        <w:t>Rozwiązanie umowy nie zwalnia Wykonawcy ani od odpowiedzialności za wady wykonanej części przedmiotu umowy, ani od zobowiązań z tytułu gwarancji i rękojmi za wady wykonanej części przedmiotu umowy, ani od zapłaty kar umownych za niewykonanie lub nienależyte wykonanie powyższych zobowiązań lub odszkodowania związanego z niewykonaniem lub nienależytym wykonaniem zobowiązania.</w:t>
      </w:r>
    </w:p>
    <w:p w14:paraId="11285304" w14:textId="62C48B4A" w:rsidR="000E3D3C" w:rsidRPr="000E3D3C" w:rsidRDefault="000E3D3C" w:rsidP="000E3D3C">
      <w:pPr>
        <w:widowControl w:val="0"/>
        <w:suppressAutoHyphens/>
        <w:autoSpaceDE w:val="0"/>
        <w:spacing w:before="240" w:after="120" w:line="276" w:lineRule="auto"/>
        <w:ind w:left="57" w:right="57"/>
        <w:jc w:val="center"/>
        <w:textAlignment w:val="center"/>
        <w:rPr>
          <w:rFonts w:eastAsia="MyriadPro-Regular"/>
          <w:bCs/>
          <w:sz w:val="22"/>
          <w:szCs w:val="22"/>
          <w:lang w:bidi="pl-PL"/>
        </w:rPr>
      </w:pPr>
      <w:r w:rsidRPr="000E3D3C">
        <w:rPr>
          <w:rFonts w:eastAsia="MyriadPro-Regular"/>
          <w:b/>
          <w:sz w:val="22"/>
          <w:szCs w:val="22"/>
          <w:lang w:bidi="pl-PL"/>
        </w:rPr>
        <w:t>§10. PODWYKONAWSTWO</w:t>
      </w:r>
    </w:p>
    <w:p w14:paraId="53056F5B" w14:textId="77777777" w:rsidR="000E3D3C" w:rsidRPr="000E3D3C" w:rsidRDefault="000E3D3C" w:rsidP="000E3D3C">
      <w:pPr>
        <w:numPr>
          <w:ilvl w:val="4"/>
          <w:numId w:val="40"/>
        </w:numPr>
        <w:tabs>
          <w:tab w:val="clear" w:pos="3600"/>
          <w:tab w:val="num" w:pos="0"/>
          <w:tab w:val="num" w:pos="1417"/>
        </w:tabs>
        <w:suppressAutoHyphens/>
        <w:autoSpaceDE w:val="0"/>
        <w:spacing w:after="60" w:line="276" w:lineRule="auto"/>
        <w:ind w:left="426" w:hanging="426"/>
        <w:jc w:val="both"/>
        <w:rPr>
          <w:bCs/>
          <w:sz w:val="22"/>
          <w:szCs w:val="22"/>
        </w:rPr>
      </w:pPr>
      <w:r w:rsidRPr="000E3D3C">
        <w:rPr>
          <w:bCs/>
          <w:sz w:val="22"/>
          <w:szCs w:val="22"/>
        </w:rPr>
        <w:t>Wykonawca we własnym zakresie powierza część zamówienia Podwykonawcom.</w:t>
      </w:r>
    </w:p>
    <w:p w14:paraId="128DEB06" w14:textId="77777777" w:rsidR="000E3D3C" w:rsidRPr="000E3D3C" w:rsidRDefault="000E3D3C" w:rsidP="000E3D3C">
      <w:pPr>
        <w:numPr>
          <w:ilvl w:val="4"/>
          <w:numId w:val="40"/>
        </w:numPr>
        <w:tabs>
          <w:tab w:val="clear" w:pos="3600"/>
          <w:tab w:val="num" w:pos="0"/>
          <w:tab w:val="num" w:pos="1417"/>
        </w:tabs>
        <w:suppressAutoHyphens/>
        <w:autoSpaceDE w:val="0"/>
        <w:spacing w:after="60" w:line="276" w:lineRule="auto"/>
        <w:ind w:left="426" w:hanging="426"/>
        <w:jc w:val="both"/>
        <w:rPr>
          <w:bCs/>
          <w:sz w:val="22"/>
          <w:szCs w:val="22"/>
        </w:rPr>
      </w:pPr>
      <w:r w:rsidRPr="000E3D3C">
        <w:rPr>
          <w:bCs/>
          <w:sz w:val="22"/>
          <w:szCs w:val="22"/>
        </w:rPr>
        <w:t>Wykonawca zrealizuje następujący zakres zamówienia przy pomocy Podwykonawców:</w:t>
      </w:r>
    </w:p>
    <w:p w14:paraId="697E0D69" w14:textId="77777777" w:rsidR="000E3D3C" w:rsidRPr="000E3D3C" w:rsidRDefault="000E3D3C" w:rsidP="000E3D3C">
      <w:pPr>
        <w:numPr>
          <w:ilvl w:val="2"/>
          <w:numId w:val="64"/>
        </w:numPr>
        <w:tabs>
          <w:tab w:val="num" w:pos="0"/>
        </w:tabs>
        <w:suppressAutoHyphens/>
        <w:autoSpaceDE w:val="0"/>
        <w:spacing w:after="60" w:line="276" w:lineRule="auto"/>
        <w:ind w:left="851" w:hanging="425"/>
        <w:jc w:val="both"/>
        <w:rPr>
          <w:bCs/>
          <w:sz w:val="22"/>
          <w:szCs w:val="22"/>
        </w:rPr>
      </w:pPr>
      <w:r w:rsidRPr="000E3D3C">
        <w:rPr>
          <w:bCs/>
          <w:sz w:val="22"/>
          <w:szCs w:val="22"/>
        </w:rPr>
        <w:t>______________________</w:t>
      </w:r>
    </w:p>
    <w:p w14:paraId="23D552E2" w14:textId="77777777" w:rsidR="000E3D3C" w:rsidRPr="000E3D3C" w:rsidRDefault="000E3D3C" w:rsidP="000E3D3C">
      <w:pPr>
        <w:numPr>
          <w:ilvl w:val="2"/>
          <w:numId w:val="64"/>
        </w:numPr>
        <w:tabs>
          <w:tab w:val="num" w:pos="0"/>
        </w:tabs>
        <w:suppressAutoHyphens/>
        <w:autoSpaceDE w:val="0"/>
        <w:spacing w:after="60" w:line="276" w:lineRule="auto"/>
        <w:ind w:left="851" w:hanging="425"/>
        <w:jc w:val="both"/>
        <w:rPr>
          <w:bCs/>
          <w:sz w:val="22"/>
          <w:szCs w:val="22"/>
        </w:rPr>
      </w:pPr>
      <w:r w:rsidRPr="000E3D3C">
        <w:rPr>
          <w:bCs/>
          <w:sz w:val="22"/>
          <w:szCs w:val="22"/>
        </w:rPr>
        <w:t>______________________</w:t>
      </w:r>
    </w:p>
    <w:p w14:paraId="49D9647E" w14:textId="2F3AC655" w:rsidR="000E3D3C" w:rsidRPr="00091A2D" w:rsidRDefault="000E3D3C" w:rsidP="000E3D3C">
      <w:pPr>
        <w:numPr>
          <w:ilvl w:val="4"/>
          <w:numId w:val="40"/>
        </w:numPr>
        <w:tabs>
          <w:tab w:val="clear" w:pos="3600"/>
          <w:tab w:val="num" w:pos="0"/>
          <w:tab w:val="num" w:pos="1417"/>
        </w:tabs>
        <w:suppressAutoHyphens/>
        <w:autoSpaceDE w:val="0"/>
        <w:spacing w:after="60" w:line="276" w:lineRule="auto"/>
        <w:ind w:left="426" w:hanging="426"/>
        <w:jc w:val="both"/>
        <w:rPr>
          <w:bCs/>
          <w:sz w:val="22"/>
          <w:szCs w:val="22"/>
        </w:rPr>
      </w:pPr>
      <w:r w:rsidRPr="000E3D3C">
        <w:rPr>
          <w:bCs/>
          <w:sz w:val="22"/>
          <w:szCs w:val="22"/>
        </w:rPr>
        <w:t xml:space="preserve">Zatrudnienie przez Wykonawcę innych Podwykonawców niż wskazani w ust. 2 wymaga pisemnej zgody </w:t>
      </w:r>
      <w:r w:rsidRPr="00091A2D">
        <w:rPr>
          <w:bCs/>
          <w:sz w:val="22"/>
          <w:szCs w:val="22"/>
        </w:rPr>
        <w:t>Zamawiającego</w:t>
      </w:r>
      <w:r w:rsidR="00495B0C" w:rsidRPr="00091A2D">
        <w:rPr>
          <w:bCs/>
          <w:sz w:val="22"/>
          <w:szCs w:val="22"/>
        </w:rPr>
        <w:t>, pod rygorem nieważności.</w:t>
      </w:r>
    </w:p>
    <w:p w14:paraId="33F11F0C" w14:textId="4F3A653C" w:rsidR="000E3D3C" w:rsidRPr="00091A2D" w:rsidRDefault="000E3D3C" w:rsidP="000E3D3C">
      <w:pPr>
        <w:numPr>
          <w:ilvl w:val="4"/>
          <w:numId w:val="40"/>
        </w:numPr>
        <w:tabs>
          <w:tab w:val="clear" w:pos="3600"/>
          <w:tab w:val="num" w:pos="0"/>
          <w:tab w:val="num" w:pos="1417"/>
        </w:tabs>
        <w:suppressAutoHyphens/>
        <w:autoSpaceDE w:val="0"/>
        <w:spacing w:after="60" w:line="276" w:lineRule="auto"/>
        <w:ind w:left="426" w:hanging="426"/>
        <w:jc w:val="both"/>
        <w:rPr>
          <w:bCs/>
          <w:sz w:val="22"/>
          <w:szCs w:val="22"/>
        </w:rPr>
      </w:pPr>
      <w:r w:rsidRPr="00091A2D">
        <w:rPr>
          <w:bCs/>
          <w:sz w:val="22"/>
          <w:szCs w:val="22"/>
        </w:rPr>
        <w:t>W przypadku naruszenia przez Wykonawcę postanowień ust. 3 Zamawiającemu przysługuje prawo odstąpienia od umowy w terminie 14 dni od dnia kiedy powziął wiadomość o okolicznościach wskazanych w ust. 3</w:t>
      </w:r>
      <w:r w:rsidR="00D32253" w:rsidRPr="00091A2D">
        <w:rPr>
          <w:bCs/>
          <w:sz w:val="22"/>
          <w:szCs w:val="22"/>
        </w:rPr>
        <w:t xml:space="preserve"> oraz prawo naliczenia kary umownej w wysokości 1000,00 zł za każdy stwierdzony przypadek. Zapisy </w:t>
      </w:r>
      <w:r w:rsidR="00D32253" w:rsidRPr="00091A2D">
        <w:rPr>
          <w:rFonts w:eastAsia="MyriadPro-Regular"/>
          <w:bCs/>
          <w:sz w:val="22"/>
          <w:szCs w:val="22"/>
          <w:lang w:bidi="pl-PL"/>
        </w:rPr>
        <w:t>§ 9 stosuje się odpowiednio.</w:t>
      </w:r>
    </w:p>
    <w:p w14:paraId="4440F111" w14:textId="77777777" w:rsidR="000E3D3C" w:rsidRPr="00091A2D" w:rsidRDefault="000E3D3C" w:rsidP="000E3D3C">
      <w:pPr>
        <w:numPr>
          <w:ilvl w:val="4"/>
          <w:numId w:val="40"/>
        </w:numPr>
        <w:tabs>
          <w:tab w:val="clear" w:pos="3600"/>
          <w:tab w:val="num" w:pos="0"/>
          <w:tab w:val="num" w:pos="1417"/>
        </w:tabs>
        <w:suppressAutoHyphens/>
        <w:autoSpaceDE w:val="0"/>
        <w:spacing w:after="60" w:line="276" w:lineRule="auto"/>
        <w:ind w:left="426" w:hanging="426"/>
        <w:jc w:val="both"/>
        <w:rPr>
          <w:bCs/>
          <w:sz w:val="22"/>
          <w:szCs w:val="22"/>
        </w:rPr>
      </w:pPr>
      <w:r w:rsidRPr="00091A2D">
        <w:rPr>
          <w:bCs/>
          <w:sz w:val="22"/>
          <w:szCs w:val="22"/>
        </w:rPr>
        <w:t>Odstąpienie, o którym mowa w ust. 4 wymaga formy pisemnej pod rygorem nieważności.</w:t>
      </w:r>
    </w:p>
    <w:p w14:paraId="304051FB" w14:textId="77777777" w:rsidR="00D32253" w:rsidRPr="00091A2D" w:rsidRDefault="000E3D3C" w:rsidP="00D32253">
      <w:pPr>
        <w:numPr>
          <w:ilvl w:val="4"/>
          <w:numId w:val="40"/>
        </w:numPr>
        <w:tabs>
          <w:tab w:val="clear" w:pos="3600"/>
          <w:tab w:val="num" w:pos="0"/>
          <w:tab w:val="num" w:pos="1417"/>
        </w:tabs>
        <w:suppressAutoHyphens/>
        <w:autoSpaceDE w:val="0"/>
        <w:spacing w:after="60" w:line="276" w:lineRule="auto"/>
        <w:ind w:left="426" w:hanging="426"/>
        <w:jc w:val="both"/>
        <w:rPr>
          <w:bCs/>
          <w:sz w:val="22"/>
          <w:szCs w:val="22"/>
        </w:rPr>
      </w:pPr>
      <w:r w:rsidRPr="00091A2D">
        <w:rPr>
          <w:bCs/>
          <w:sz w:val="22"/>
          <w:szCs w:val="22"/>
        </w:rPr>
        <w:t xml:space="preserve">Wykonawca ponosi wobec Zamawiającego pełną odpowiedzialność za </w:t>
      </w:r>
      <w:r w:rsidR="00495B0C" w:rsidRPr="00091A2D">
        <w:rPr>
          <w:bCs/>
          <w:sz w:val="22"/>
          <w:szCs w:val="22"/>
        </w:rPr>
        <w:t>roboty</w:t>
      </w:r>
      <w:r w:rsidRPr="00091A2D">
        <w:rPr>
          <w:bCs/>
          <w:sz w:val="22"/>
          <w:szCs w:val="22"/>
        </w:rPr>
        <w:t xml:space="preserve">, które realizuje przy pomocy Podwykonawców. </w:t>
      </w:r>
    </w:p>
    <w:p w14:paraId="487348D2" w14:textId="4FD8B5A5" w:rsidR="00D32253" w:rsidRPr="00091A2D" w:rsidRDefault="00D32253" w:rsidP="00D32253">
      <w:pPr>
        <w:numPr>
          <w:ilvl w:val="4"/>
          <w:numId w:val="40"/>
        </w:numPr>
        <w:tabs>
          <w:tab w:val="clear" w:pos="3600"/>
          <w:tab w:val="num" w:pos="0"/>
          <w:tab w:val="num" w:pos="1417"/>
        </w:tabs>
        <w:suppressAutoHyphens/>
        <w:autoSpaceDE w:val="0"/>
        <w:spacing w:after="60" w:line="276" w:lineRule="auto"/>
        <w:ind w:left="426" w:hanging="426"/>
        <w:jc w:val="both"/>
        <w:rPr>
          <w:bCs/>
          <w:sz w:val="22"/>
          <w:szCs w:val="22"/>
        </w:rPr>
      </w:pPr>
      <w:r w:rsidRPr="00091A2D">
        <w:rPr>
          <w:bCs/>
          <w:sz w:val="22"/>
          <w:szCs w:val="22"/>
        </w:rPr>
        <w:t>Wykonawca odpowiada przed Zamawiającym za wszelkie działania i zaniechania swoich Podwykonawców lub dalszych Podwykonawców, w tym osób wykonujących zamówienie w ich imieniu, jak za własne działania lub zaniechania. Powierzenie wykonania części zamówienia Podwykonawcom nie zwalnia Wykonawcy z odpowiedzialności za należyte wykonanie tego zamówienia.</w:t>
      </w:r>
    </w:p>
    <w:p w14:paraId="07DE5880" w14:textId="594E8058" w:rsidR="000E3D3C" w:rsidRPr="000E3D3C" w:rsidRDefault="000E3D3C" w:rsidP="0043658D">
      <w:pPr>
        <w:widowControl w:val="0"/>
        <w:suppressAutoHyphens/>
        <w:autoSpaceDE w:val="0"/>
        <w:spacing w:before="240" w:after="120" w:line="276" w:lineRule="auto"/>
        <w:jc w:val="center"/>
        <w:textAlignment w:val="center"/>
        <w:rPr>
          <w:rFonts w:eastAsia="MyriadPro-Bold"/>
          <w:b/>
          <w:bCs/>
          <w:sz w:val="22"/>
          <w:szCs w:val="22"/>
          <w:lang w:bidi="pl-PL"/>
        </w:rPr>
      </w:pPr>
      <w:r w:rsidRPr="000E3D3C">
        <w:rPr>
          <w:rFonts w:eastAsia="MyriadPro-Bold"/>
          <w:b/>
          <w:bCs/>
          <w:sz w:val="22"/>
          <w:szCs w:val="22"/>
          <w:lang w:bidi="pl-PL"/>
        </w:rPr>
        <w:lastRenderedPageBreak/>
        <w:t xml:space="preserve">§ 11. </w:t>
      </w:r>
      <w:r w:rsidRPr="000E3D3C">
        <w:rPr>
          <w:b/>
          <w:sz w:val="22"/>
          <w:szCs w:val="22"/>
        </w:rPr>
        <w:t>ZMIANA UMOWY</w:t>
      </w:r>
    </w:p>
    <w:p w14:paraId="77F5DB65" w14:textId="77777777" w:rsidR="000E3D3C" w:rsidRPr="000E3D3C" w:rsidRDefault="000E3D3C" w:rsidP="000E3D3C">
      <w:pPr>
        <w:numPr>
          <w:ilvl w:val="0"/>
          <w:numId w:val="72"/>
        </w:numPr>
        <w:spacing w:after="60" w:line="276" w:lineRule="auto"/>
        <w:jc w:val="both"/>
        <w:rPr>
          <w:sz w:val="22"/>
          <w:szCs w:val="22"/>
        </w:rPr>
      </w:pPr>
      <w:r w:rsidRPr="000E3D3C">
        <w:rPr>
          <w:sz w:val="22"/>
          <w:szCs w:val="22"/>
        </w:rPr>
        <w:t>Zakazuje się zmian istotnych postanowień zawartej umowy w stosunku do treści oferty, na podstawie której dokonano wyboru Wykonawcy, z zastrzeżeniem postanowień ust. 2.</w:t>
      </w:r>
    </w:p>
    <w:p w14:paraId="2DEEBB09" w14:textId="2612FDD4" w:rsidR="000E3D3C" w:rsidRPr="000E3D3C" w:rsidRDefault="000E3D3C" w:rsidP="000E3D3C">
      <w:pPr>
        <w:numPr>
          <w:ilvl w:val="0"/>
          <w:numId w:val="72"/>
        </w:numPr>
        <w:spacing w:after="60" w:line="276" w:lineRule="auto"/>
        <w:jc w:val="both"/>
        <w:rPr>
          <w:sz w:val="22"/>
          <w:szCs w:val="22"/>
        </w:rPr>
      </w:pPr>
      <w:r w:rsidRPr="000E3D3C">
        <w:rPr>
          <w:sz w:val="22"/>
          <w:szCs w:val="22"/>
        </w:rPr>
        <w:t>Zamawiający przewiduje możliwość zmiany postanowień zawartej umowy, w stosunku do treści oferty, na podstawie której dokonano wyboru Wykonawcy, w następującym zakresie i okolicznościach:</w:t>
      </w:r>
    </w:p>
    <w:p w14:paraId="3A8A2029" w14:textId="77777777" w:rsidR="000E3D3C" w:rsidRPr="000E3D3C" w:rsidRDefault="000E3D3C" w:rsidP="000E3D3C">
      <w:pPr>
        <w:numPr>
          <w:ilvl w:val="1"/>
          <w:numId w:val="72"/>
        </w:numPr>
        <w:spacing w:after="60" w:line="276" w:lineRule="auto"/>
        <w:jc w:val="both"/>
        <w:rPr>
          <w:sz w:val="22"/>
          <w:szCs w:val="22"/>
        </w:rPr>
      </w:pPr>
      <w:r w:rsidRPr="000E3D3C">
        <w:rPr>
          <w:sz w:val="22"/>
          <w:szCs w:val="22"/>
        </w:rPr>
        <w:t>Zmiana terminu wykonania umowy może nastąpić w przypadku:</w:t>
      </w:r>
    </w:p>
    <w:p w14:paraId="6000A134"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wystąpienia siły wyższej, przez którą należy rozumieć zdarzenie bądź połączenie zdarzeń zewnętrznych, obiektywnie niezależnych od Zamawiającego lub Wykonawcy, które zasadniczo i istotnie uniemożliwiają wykonywanie części lub całości zobowiązań wynikających z Umowy, których nie można było przewidzieć i którym, ani Zamawiający, ani Wykonawca nie mogli zapobiec ani ich przezwyciężyć i im przeciwdziałać.</w:t>
      </w:r>
    </w:p>
    <w:p w14:paraId="13353FB4"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kiedy zaistniały przyczyny niezależne od działania Stron, których przy zachowaniu wszelkich należytych środków nie można uniknąć ani im zapobiec, w szczególności:</w:t>
      </w:r>
    </w:p>
    <w:p w14:paraId="7CD9A0DF" w14:textId="77777777" w:rsidR="000E3D3C" w:rsidRPr="000E3D3C" w:rsidRDefault="000E3D3C" w:rsidP="000E3D3C">
      <w:pPr>
        <w:numPr>
          <w:ilvl w:val="3"/>
          <w:numId w:val="72"/>
        </w:numPr>
        <w:spacing w:after="60" w:line="276" w:lineRule="auto"/>
        <w:jc w:val="both"/>
        <w:rPr>
          <w:sz w:val="22"/>
          <w:szCs w:val="22"/>
        </w:rPr>
      </w:pPr>
      <w:r w:rsidRPr="000E3D3C">
        <w:rPr>
          <w:sz w:val="22"/>
          <w:szCs w:val="22"/>
        </w:rPr>
        <w:t>warunki uniemożliwiające realizację zamówienia z przyczyn technologicznych przez okres powyżej 1 tygodnia;</w:t>
      </w:r>
    </w:p>
    <w:p w14:paraId="70EF4D6E" w14:textId="2E322BE2" w:rsidR="000E3D3C" w:rsidRPr="000E3D3C" w:rsidRDefault="000E3D3C" w:rsidP="000E3D3C">
      <w:pPr>
        <w:numPr>
          <w:ilvl w:val="3"/>
          <w:numId w:val="72"/>
        </w:numPr>
        <w:spacing w:after="60" w:line="276" w:lineRule="auto"/>
        <w:jc w:val="both"/>
        <w:rPr>
          <w:sz w:val="22"/>
          <w:szCs w:val="22"/>
        </w:rPr>
      </w:pPr>
      <w:r w:rsidRPr="000E3D3C">
        <w:rPr>
          <w:sz w:val="22"/>
          <w:szCs w:val="22"/>
        </w:rPr>
        <w:t>realizowanie przedmiotu umowy przy zastosowaniu innych rozwiązań technicznych, technologicznych lub materiałowych ze względu na zmiany obowiązującego prawa lub w sytuacji, gdy zastosowanie przewidzianych rozwiązań groziłoby niewykonaniem lub wadliwym wykonaniem przedmiotu umowy</w:t>
      </w:r>
      <w:r w:rsidR="00322086">
        <w:rPr>
          <w:sz w:val="22"/>
          <w:szCs w:val="22"/>
        </w:rPr>
        <w:t>,</w:t>
      </w:r>
    </w:p>
    <w:p w14:paraId="154AD17F" w14:textId="4B6E31A5" w:rsidR="000E3D3C" w:rsidRPr="0012720B" w:rsidRDefault="000E3D3C" w:rsidP="00322086">
      <w:pPr>
        <w:numPr>
          <w:ilvl w:val="2"/>
          <w:numId w:val="72"/>
        </w:numPr>
        <w:spacing w:after="60" w:line="276" w:lineRule="auto"/>
        <w:jc w:val="both"/>
        <w:rPr>
          <w:strike/>
          <w:color w:val="EE0000"/>
          <w:sz w:val="22"/>
          <w:szCs w:val="22"/>
        </w:rPr>
      </w:pPr>
      <w:r w:rsidRPr="000E3D3C">
        <w:rPr>
          <w:sz w:val="22"/>
          <w:szCs w:val="22"/>
        </w:rPr>
        <w:t>działania osób trzecich albo innych zdarzeń, które uniemożliwiają wykonanie części lub całości zobowiązań wynikających z Umowy w terminie lub mogących negatywnie wpływać na jakość wykonywanych robót</w:t>
      </w:r>
      <w:r w:rsidR="00322086">
        <w:rPr>
          <w:sz w:val="22"/>
          <w:szCs w:val="22"/>
        </w:rPr>
        <w:t>,</w:t>
      </w:r>
    </w:p>
    <w:p w14:paraId="7253AF5A"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kiedy Zamawiający wstrzyma realizację zamówienia lub nastąpi przerwa w realizacji zamówienia z przyczyn niezależnych od Wykonawcy na okres powyżej 1 tygodnia;</w:t>
      </w:r>
    </w:p>
    <w:p w14:paraId="0F7B1512"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wystąpienia zamówień dodatkowych lub innych zamówień powiązanych, niezbędnych do prawidłowego wykonania zamówienia podstawowego, których wykonanie stało się konieczne lub celowe i które mają wpływ na realizację niniejszego zamówienia;</w:t>
      </w:r>
    </w:p>
    <w:p w14:paraId="7FE4134D"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przedłużającej się procedury wyboru oferty - powyżej 30 dni od daty składania ofert,</w:t>
      </w:r>
    </w:p>
    <w:p w14:paraId="6BC560EA"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konieczności dostosowania postanowień umowy do zmian wynikających z nowelizacji powszechnie obowiązujących przepisów prawa, z uwagi na brak możliwości realizacji umowy wedle pierwotnej jej treści lub z uwagi na rażącą stratę grożącą jednej ze stron,</w:t>
      </w:r>
    </w:p>
    <w:p w14:paraId="0E23D93D" w14:textId="77777777" w:rsidR="000E3D3C" w:rsidRPr="000E3D3C" w:rsidRDefault="000E3D3C" w:rsidP="000E3D3C">
      <w:pPr>
        <w:numPr>
          <w:ilvl w:val="2"/>
          <w:numId w:val="72"/>
        </w:numPr>
        <w:spacing w:after="60" w:line="276" w:lineRule="auto"/>
        <w:jc w:val="both"/>
        <w:rPr>
          <w:sz w:val="22"/>
          <w:szCs w:val="22"/>
        </w:rPr>
      </w:pPr>
      <w:r w:rsidRPr="000E3D3C">
        <w:rPr>
          <w:bCs/>
          <w:sz w:val="22"/>
          <w:szCs w:val="22"/>
        </w:rPr>
        <w:t>obniżenia lub braku finansowania przedmiotowego zadania,</w:t>
      </w:r>
    </w:p>
    <w:p w14:paraId="10519FC0" w14:textId="77777777" w:rsidR="000E3D3C" w:rsidRPr="000E3D3C" w:rsidRDefault="000E3D3C" w:rsidP="000E3D3C">
      <w:pPr>
        <w:numPr>
          <w:ilvl w:val="2"/>
          <w:numId w:val="72"/>
        </w:numPr>
        <w:spacing w:after="60" w:line="276" w:lineRule="auto"/>
        <w:jc w:val="both"/>
        <w:rPr>
          <w:sz w:val="22"/>
          <w:szCs w:val="22"/>
        </w:rPr>
      </w:pPr>
      <w:r w:rsidRPr="000E3D3C">
        <w:rPr>
          <w:bCs/>
          <w:sz w:val="22"/>
          <w:szCs w:val="22"/>
        </w:rPr>
        <w:t>udokumentowanego opóźnienia wprowadzenia Wykonawcy na budowę przez Zamawiającego lub wstrzymania realizacji zamówienia przez Zamawiającego z przyczyn, za które Wykonawca nie odpowiada,</w:t>
      </w:r>
    </w:p>
    <w:p w14:paraId="266A5122" w14:textId="77777777" w:rsidR="000E3D3C" w:rsidRPr="000E3D3C" w:rsidRDefault="000E3D3C" w:rsidP="000E3D3C">
      <w:pPr>
        <w:numPr>
          <w:ilvl w:val="2"/>
          <w:numId w:val="72"/>
        </w:numPr>
        <w:spacing w:after="60" w:line="276" w:lineRule="auto"/>
        <w:jc w:val="both"/>
        <w:rPr>
          <w:sz w:val="22"/>
          <w:szCs w:val="22"/>
        </w:rPr>
      </w:pPr>
      <w:r w:rsidRPr="000E3D3C">
        <w:rPr>
          <w:bCs/>
          <w:sz w:val="22"/>
          <w:szCs w:val="22"/>
        </w:rPr>
        <w:t>zwłoki Zamawiającego w przekazaniu dokumentów niezbędnych do realizacji umowy,</w:t>
      </w:r>
    </w:p>
    <w:p w14:paraId="57B74AA9" w14:textId="77777777" w:rsidR="000E3D3C" w:rsidRPr="000E3D3C" w:rsidRDefault="000E3D3C" w:rsidP="000E3D3C">
      <w:pPr>
        <w:numPr>
          <w:ilvl w:val="2"/>
          <w:numId w:val="72"/>
        </w:numPr>
        <w:spacing w:after="60" w:line="276" w:lineRule="auto"/>
        <w:jc w:val="both"/>
        <w:rPr>
          <w:sz w:val="22"/>
          <w:szCs w:val="22"/>
        </w:rPr>
      </w:pPr>
      <w:r w:rsidRPr="000E3D3C">
        <w:rPr>
          <w:bCs/>
          <w:sz w:val="22"/>
          <w:szCs w:val="22"/>
        </w:rPr>
        <w:t>konieczności wykonania ostatecznych albo natychmiast wykonalnych decyzji administracyjnych, postanowień lub innych aktów organów i uprawnionych instytucji, wydanych z przyczyn, za które Wykonawca nie odpowiada,</w:t>
      </w:r>
    </w:p>
    <w:p w14:paraId="0947214F" w14:textId="77777777" w:rsidR="000E3D3C" w:rsidRPr="000E3D3C" w:rsidRDefault="000E3D3C" w:rsidP="000E3D3C">
      <w:pPr>
        <w:spacing w:after="60" w:line="276" w:lineRule="auto"/>
        <w:jc w:val="both"/>
        <w:rPr>
          <w:sz w:val="22"/>
          <w:szCs w:val="22"/>
        </w:rPr>
      </w:pPr>
      <w:r w:rsidRPr="000E3D3C">
        <w:rPr>
          <w:sz w:val="22"/>
          <w:szCs w:val="22"/>
        </w:rPr>
        <w:t>Zmiana terminu realizacji następuje o okres trwania wyżej wymienionych okoliczności, celem ukończenia przedmiotu umowy w sposób należyty. W przypadku skrócenia terminu wykonania przedmiotu umowy nie jest wymagane zawarcie aneksu. Zmiana terminu realizacji inwestycji nie wpływa na zmianę wynagrodzenia.</w:t>
      </w:r>
    </w:p>
    <w:p w14:paraId="08D58801" w14:textId="77777777" w:rsidR="000E3D3C" w:rsidRPr="000E3D3C" w:rsidRDefault="000E3D3C" w:rsidP="000E3D3C">
      <w:pPr>
        <w:numPr>
          <w:ilvl w:val="1"/>
          <w:numId w:val="72"/>
        </w:numPr>
        <w:spacing w:after="60" w:line="276" w:lineRule="auto"/>
        <w:jc w:val="both"/>
        <w:rPr>
          <w:sz w:val="22"/>
          <w:szCs w:val="22"/>
        </w:rPr>
      </w:pPr>
      <w:r w:rsidRPr="000E3D3C">
        <w:rPr>
          <w:sz w:val="22"/>
          <w:szCs w:val="22"/>
        </w:rPr>
        <w:t>Zmiana wynagrodzenia Wykonawcy (ceny podanej w ofercie) może nastąpić w przypadku:</w:t>
      </w:r>
    </w:p>
    <w:p w14:paraId="02CF399A"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w zakresie zmniejszenia wynagrodzenia Wykonawcy i zasad płatności tego wynagrodzenia w przypadku zmniejszenia zakresu przedmiotu Umowy - minimalna wartość wynagrodzenia nie może być niższa niż 20% wynagrodzenia określonego w § 5 ust. 1,</w:t>
      </w:r>
    </w:p>
    <w:p w14:paraId="62E17500"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konieczności wykonania „robót dodatkowych”,</w:t>
      </w:r>
    </w:p>
    <w:p w14:paraId="7E5279B5"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 xml:space="preserve">zmiany będącej skutkiem działań organów państwowych - ustawowej zmiany obowiązującej stawki podatku VAT lub wprowadzenie nowego podatku. W takim przypadku wartość netto wynagrodzenia </w:t>
      </w:r>
      <w:r w:rsidRPr="000E3D3C">
        <w:rPr>
          <w:sz w:val="22"/>
          <w:szCs w:val="22"/>
        </w:rPr>
        <w:lastRenderedPageBreak/>
        <w:t>Wykonawcy nie zmieni się, a określona w aneksie wartość brutto Wykonawcy zostanie wyliczona na podstawie nowych przepisów,</w:t>
      </w:r>
    </w:p>
    <w:p w14:paraId="3D141D80" w14:textId="3AB4648C" w:rsidR="000E3D3C" w:rsidRPr="000E3D3C" w:rsidRDefault="000E3D3C" w:rsidP="000E3D3C">
      <w:pPr>
        <w:numPr>
          <w:ilvl w:val="1"/>
          <w:numId w:val="72"/>
        </w:numPr>
        <w:spacing w:after="60" w:line="276" w:lineRule="auto"/>
        <w:jc w:val="both"/>
        <w:rPr>
          <w:sz w:val="22"/>
          <w:szCs w:val="22"/>
        </w:rPr>
      </w:pPr>
      <w:r w:rsidRPr="000E3D3C">
        <w:rPr>
          <w:sz w:val="22"/>
          <w:szCs w:val="22"/>
        </w:rPr>
        <w:t>zmiany postanowień umowy w sytuacji wystąpienia zamówień dodatkowych lub innych zamówień powiązanych, niezbędnych do prawidłowego wykonania zamówienia podstawowego, których wykonanie stało się konieczne lub celowe i które mają wpływ na realizację niniejszego zamó</w:t>
      </w:r>
      <w:r w:rsidRPr="00091A2D">
        <w:rPr>
          <w:sz w:val="22"/>
          <w:szCs w:val="22"/>
        </w:rPr>
        <w:t>wienia,</w:t>
      </w:r>
      <w:r w:rsidR="00322086" w:rsidRPr="00091A2D">
        <w:rPr>
          <w:sz w:val="22"/>
          <w:szCs w:val="22"/>
        </w:rPr>
        <w:t xml:space="preserve"> a których nie dało się przewidzieć w chwili udzielania zamówienia przy zachowaniu należytej staranności.</w:t>
      </w:r>
    </w:p>
    <w:p w14:paraId="47BC7E02" w14:textId="77777777" w:rsidR="000E3D3C" w:rsidRPr="000E3D3C" w:rsidRDefault="000E3D3C" w:rsidP="000E3D3C">
      <w:pPr>
        <w:numPr>
          <w:ilvl w:val="1"/>
          <w:numId w:val="72"/>
        </w:numPr>
        <w:spacing w:after="60" w:line="276" w:lineRule="auto"/>
        <w:jc w:val="both"/>
        <w:rPr>
          <w:sz w:val="22"/>
          <w:szCs w:val="22"/>
        </w:rPr>
      </w:pPr>
      <w:r w:rsidRPr="000E3D3C">
        <w:rPr>
          <w:sz w:val="22"/>
          <w:szCs w:val="22"/>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realizacją płatności w ramach programów zewnętrznych lub potrzebą wydatkowania środków budżetowych ujętych w planie rzeczowo-finansowym Zamawiającego z uwagi na zamknięcie danego roku budżetowego, czy zaistnieniem innej okoliczności uzasadniającej wprowadzenie takiej modyfikacji,</w:t>
      </w:r>
    </w:p>
    <w:p w14:paraId="253AE9A5" w14:textId="3582343D" w:rsidR="000E3D3C" w:rsidRPr="000E3D3C" w:rsidRDefault="000E3D3C" w:rsidP="000E3D3C">
      <w:pPr>
        <w:numPr>
          <w:ilvl w:val="1"/>
          <w:numId w:val="72"/>
        </w:numPr>
        <w:spacing w:after="60" w:line="276" w:lineRule="auto"/>
        <w:jc w:val="both"/>
        <w:rPr>
          <w:sz w:val="22"/>
          <w:szCs w:val="22"/>
        </w:rPr>
      </w:pPr>
      <w:r w:rsidRPr="000E3D3C">
        <w:rPr>
          <w:sz w:val="22"/>
          <w:szCs w:val="22"/>
        </w:rPr>
        <w:t xml:space="preserve">zmiany technologii wykonania danego zakresu robót pod warunkiem, iż nie spowoduje ona obniżenia jakości wykonania zamówienia, obniżenia trwałości jego przedmiotu i wzrostu kosztów jego późniejszego utrzymania oraz pod warunkiem wyrażenia zgody przez Zamawiającego; zmiana taka musi zostać spowodowana uzasadniającymi je okolicznościami zaistniałymi w trakcie realizacji przedmiotu umowy, w szczególności: </w:t>
      </w:r>
    </w:p>
    <w:p w14:paraId="60222D64"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pojawieniem się na rynku materiałów, sprzętu lub urządzeń nowszej generacji pozwalających na zmniejszenie kosztów realizacji prac, kosztów eksploatacji inwestycji lub umożliwiających uzyskanie lepszej jakości zamówienia,</w:t>
      </w:r>
    </w:p>
    <w:p w14:paraId="1A3435FD"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zmianą przepisów prawa powodującą konieczność zrealizowania inwestycji przy zastosowaniu innych rozwiązań technicznych lub materiałowych.</w:t>
      </w:r>
    </w:p>
    <w:p w14:paraId="6007EA86" w14:textId="6429066D" w:rsidR="000E3D3C" w:rsidRPr="00091A2D" w:rsidRDefault="000E3D3C" w:rsidP="000E3D3C">
      <w:pPr>
        <w:numPr>
          <w:ilvl w:val="1"/>
          <w:numId w:val="72"/>
        </w:numPr>
        <w:spacing w:after="60" w:line="276" w:lineRule="auto"/>
        <w:jc w:val="both"/>
        <w:rPr>
          <w:sz w:val="22"/>
          <w:szCs w:val="22"/>
        </w:rPr>
      </w:pPr>
      <w:r w:rsidRPr="00091A2D">
        <w:rPr>
          <w:sz w:val="22"/>
          <w:szCs w:val="22"/>
        </w:rPr>
        <w:t xml:space="preserve">Inne </w:t>
      </w:r>
      <w:r w:rsidR="0012720B" w:rsidRPr="00091A2D">
        <w:rPr>
          <w:sz w:val="22"/>
          <w:szCs w:val="22"/>
        </w:rPr>
        <w:t xml:space="preserve">przykładowe </w:t>
      </w:r>
      <w:r w:rsidRPr="00091A2D">
        <w:rPr>
          <w:sz w:val="22"/>
          <w:szCs w:val="22"/>
        </w:rPr>
        <w:t>zmiany:</w:t>
      </w:r>
    </w:p>
    <w:p w14:paraId="2ABCF8B0"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 xml:space="preserve">zmiany danych podmiotowych Zamawiającego i Wykonawcy, </w:t>
      </w:r>
    </w:p>
    <w:p w14:paraId="2E9D41E5"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zmiany osób wyznaczonych do: nadzorowania robót, współdziałania przy realizacji umowy oraz innego zatrudnionego personelu.</w:t>
      </w:r>
    </w:p>
    <w:p w14:paraId="61F5AC61" w14:textId="44E8302F" w:rsidR="000E3D3C" w:rsidRPr="0012720B" w:rsidRDefault="000E3D3C" w:rsidP="000E3D3C">
      <w:pPr>
        <w:numPr>
          <w:ilvl w:val="2"/>
          <w:numId w:val="72"/>
        </w:numPr>
        <w:spacing w:after="60" w:line="276" w:lineRule="auto"/>
        <w:jc w:val="both"/>
        <w:rPr>
          <w:strike/>
          <w:color w:val="EE0000"/>
          <w:sz w:val="22"/>
          <w:szCs w:val="22"/>
        </w:rPr>
      </w:pPr>
      <w:r w:rsidRPr="000E3D3C">
        <w:rPr>
          <w:sz w:val="22"/>
          <w:szCs w:val="22"/>
        </w:rPr>
        <w:t>w zakresie wprowadzenia, zmiany albo rezygnacji z podwykonawcy</w:t>
      </w:r>
      <w:r w:rsidR="00322086">
        <w:rPr>
          <w:sz w:val="22"/>
          <w:szCs w:val="22"/>
        </w:rPr>
        <w:t>,</w:t>
      </w:r>
    </w:p>
    <w:p w14:paraId="28E2FC4D"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zaistnienie omyłki pisarskiej,</w:t>
      </w:r>
    </w:p>
    <w:p w14:paraId="26F5E181"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gdy nastąpi zmiana powszechnie obowiązujących przepisów prawa w zakresie mającym wpływ na realizację zamówienia,</w:t>
      </w:r>
    </w:p>
    <w:p w14:paraId="41D8C8F0" w14:textId="77777777" w:rsidR="000E3D3C" w:rsidRPr="000E3D3C" w:rsidRDefault="000E3D3C" w:rsidP="000E3D3C">
      <w:pPr>
        <w:numPr>
          <w:ilvl w:val="2"/>
          <w:numId w:val="72"/>
        </w:numPr>
        <w:spacing w:after="60" w:line="276" w:lineRule="auto"/>
        <w:jc w:val="both"/>
        <w:rPr>
          <w:sz w:val="22"/>
          <w:szCs w:val="22"/>
        </w:rPr>
      </w:pPr>
      <w:r w:rsidRPr="000E3D3C">
        <w:rPr>
          <w:sz w:val="22"/>
          <w:szCs w:val="22"/>
        </w:rPr>
        <w:t>powstania niejasności lub rozbieżności w rozumieniu pojęć użytych w umowie, których nie będzie można usunąć w inny sposób, a zmiana będzie umożliwiać usunięcie rozbieżności i doprecyzowanie umowy w celu jej jednoznacznej interpretacji.</w:t>
      </w:r>
    </w:p>
    <w:p w14:paraId="563BCD70" w14:textId="77777777" w:rsidR="000E3D3C" w:rsidRPr="000E3D3C" w:rsidRDefault="000E3D3C" w:rsidP="000E3D3C">
      <w:pPr>
        <w:numPr>
          <w:ilvl w:val="0"/>
          <w:numId w:val="73"/>
        </w:numPr>
        <w:spacing w:after="60" w:line="276" w:lineRule="auto"/>
        <w:jc w:val="both"/>
        <w:rPr>
          <w:sz w:val="22"/>
          <w:szCs w:val="22"/>
        </w:rPr>
      </w:pPr>
      <w:r w:rsidRPr="000E3D3C">
        <w:rPr>
          <w:sz w:val="22"/>
          <w:szCs w:val="22"/>
        </w:rPr>
        <w:t xml:space="preserve">Warunkiem dokonania zmian postanowień umowy jest zgoda obu stron wyrażona na piśmie pod rygorem nieważności takiej zmiany w formie aneksu do umowy. </w:t>
      </w:r>
    </w:p>
    <w:p w14:paraId="4F45160E" w14:textId="77777777" w:rsidR="000E3D3C" w:rsidRPr="000E3D3C" w:rsidRDefault="000E3D3C" w:rsidP="000E3D3C">
      <w:pPr>
        <w:numPr>
          <w:ilvl w:val="0"/>
          <w:numId w:val="73"/>
        </w:numPr>
        <w:spacing w:after="60" w:line="276" w:lineRule="auto"/>
        <w:jc w:val="both"/>
        <w:rPr>
          <w:sz w:val="22"/>
          <w:szCs w:val="22"/>
        </w:rPr>
      </w:pPr>
      <w:r w:rsidRPr="000E3D3C">
        <w:rPr>
          <w:sz w:val="22"/>
          <w:szCs w:val="22"/>
        </w:rPr>
        <w:t>Zmiana umowy dokonana z naruszeniem przepisu ust. 2 jest nieważna.</w:t>
      </w:r>
    </w:p>
    <w:p w14:paraId="286C0528" w14:textId="77777777" w:rsidR="000E3D3C" w:rsidRPr="000E3D3C" w:rsidRDefault="000E3D3C" w:rsidP="000E3D3C">
      <w:pPr>
        <w:numPr>
          <w:ilvl w:val="0"/>
          <w:numId w:val="73"/>
        </w:numPr>
        <w:spacing w:after="60" w:line="276" w:lineRule="auto"/>
        <w:jc w:val="both"/>
        <w:rPr>
          <w:sz w:val="22"/>
          <w:szCs w:val="22"/>
        </w:rPr>
      </w:pPr>
      <w:r w:rsidRPr="000E3D3C">
        <w:rPr>
          <w:sz w:val="22"/>
          <w:szCs w:val="22"/>
        </w:rPr>
        <w:t>Jeżeli wykonanie umowy jest niemożliwe z powodu siły wyższej, jakiegokolwiek związanego z nią wydarzenia, całkowicie niezależnego od Zamawiającego lub Wykonawcy, to Zamawiający zaświadczy, że wykonanie umowy nie jest możliwe. Wykonawca, po otrzymaniu takiego świadectwa, tak szybko jak to  możliwe wstrzyma realizację zamówienia i zabezpieczy teren prac, a Zamawiający zapłaci mu wynagrodzenie za całość zadania wykonanego przed otrzymaniem takiego świadectwa.</w:t>
      </w:r>
    </w:p>
    <w:p w14:paraId="1F7E3EAB" w14:textId="7B798349" w:rsidR="00D32253" w:rsidRPr="00091A2D" w:rsidRDefault="000E3D3C" w:rsidP="00D32253">
      <w:pPr>
        <w:spacing w:before="240" w:after="120" w:line="276" w:lineRule="auto"/>
        <w:jc w:val="center"/>
        <w:rPr>
          <w:sz w:val="22"/>
          <w:szCs w:val="22"/>
        </w:rPr>
      </w:pPr>
      <w:r w:rsidRPr="00091A2D">
        <w:rPr>
          <w:b/>
          <w:sz w:val="22"/>
          <w:szCs w:val="22"/>
        </w:rPr>
        <w:t>§ 1</w:t>
      </w:r>
      <w:r w:rsidR="0043658D" w:rsidRPr="00091A2D">
        <w:rPr>
          <w:b/>
          <w:sz w:val="22"/>
          <w:szCs w:val="22"/>
        </w:rPr>
        <w:t>2</w:t>
      </w:r>
      <w:r w:rsidRPr="00091A2D">
        <w:rPr>
          <w:b/>
          <w:sz w:val="22"/>
          <w:szCs w:val="22"/>
        </w:rPr>
        <w:t>. POSTANOWIENIA KOŃCOWE</w:t>
      </w:r>
    </w:p>
    <w:p w14:paraId="4936FA44" w14:textId="77777777" w:rsidR="00D32253" w:rsidRPr="00091A2D" w:rsidRDefault="00D32253" w:rsidP="00D32253">
      <w:pPr>
        <w:pStyle w:val="Tekstpodstawowy"/>
        <w:numPr>
          <w:ilvl w:val="0"/>
          <w:numId w:val="75"/>
        </w:numPr>
        <w:suppressAutoHyphens/>
        <w:autoSpaceDE w:val="0"/>
        <w:spacing w:line="288" w:lineRule="auto"/>
        <w:rPr>
          <w:sz w:val="22"/>
          <w:szCs w:val="22"/>
        </w:rPr>
      </w:pPr>
      <w:r w:rsidRPr="00091A2D">
        <w:rPr>
          <w:sz w:val="22"/>
          <w:szCs w:val="22"/>
        </w:rPr>
        <w:t>Wzajemna korespondencja pisemna Stron dokonywana może być za pomocą faksu lub e-mail na następujące numery telefonu, faksu, e-mail:</w:t>
      </w:r>
    </w:p>
    <w:p w14:paraId="5D2BDBDE" w14:textId="3EF03111" w:rsidR="00D32253" w:rsidRPr="00091A2D" w:rsidRDefault="00D32253" w:rsidP="00D32253">
      <w:pPr>
        <w:pStyle w:val="Tekstpodstawowy"/>
        <w:spacing w:line="288" w:lineRule="auto"/>
        <w:ind w:left="720"/>
        <w:rPr>
          <w:sz w:val="22"/>
          <w:szCs w:val="22"/>
        </w:rPr>
      </w:pPr>
      <w:r w:rsidRPr="00091A2D">
        <w:rPr>
          <w:sz w:val="22"/>
          <w:szCs w:val="22"/>
        </w:rPr>
        <w:t xml:space="preserve">- dla Zamawiającego: tel./fax: ……….., e-mail: ……… </w:t>
      </w:r>
    </w:p>
    <w:p w14:paraId="769EB354" w14:textId="77777777" w:rsidR="00D32253" w:rsidRPr="00091A2D" w:rsidRDefault="00D32253" w:rsidP="00D32253">
      <w:pPr>
        <w:pStyle w:val="Tekstpodstawowy"/>
        <w:spacing w:line="288" w:lineRule="auto"/>
        <w:ind w:left="720"/>
        <w:rPr>
          <w:sz w:val="22"/>
          <w:szCs w:val="22"/>
        </w:rPr>
      </w:pPr>
      <w:r w:rsidRPr="00091A2D">
        <w:rPr>
          <w:sz w:val="22"/>
          <w:szCs w:val="22"/>
        </w:rPr>
        <w:lastRenderedPageBreak/>
        <w:t>- dla Wykonawcy  …………………… .</w:t>
      </w:r>
    </w:p>
    <w:p w14:paraId="7D504154" w14:textId="77777777" w:rsidR="0053110D" w:rsidRPr="00091A2D" w:rsidRDefault="00D32253" w:rsidP="0053110D">
      <w:pPr>
        <w:pStyle w:val="Tekstpodstawowy"/>
        <w:spacing w:line="288" w:lineRule="auto"/>
        <w:ind w:left="360"/>
        <w:rPr>
          <w:sz w:val="22"/>
          <w:szCs w:val="22"/>
        </w:rPr>
      </w:pPr>
      <w:r w:rsidRPr="00091A2D">
        <w:rPr>
          <w:sz w:val="22"/>
          <w:szCs w:val="22"/>
        </w:rPr>
        <w:t>Wykonawca zobowiązany jest do poinformowania Zamawiającego o zmianie swojego adresu i/lub numeru faksu, w przeciwnym razie korespondencja skierowana na dotychczasowy adres/fax będzie uznana za skutecznie dostarczoną.</w:t>
      </w:r>
    </w:p>
    <w:p w14:paraId="79F0F31A" w14:textId="77777777" w:rsidR="00322086" w:rsidRPr="00091A2D" w:rsidRDefault="0053110D" w:rsidP="00322086">
      <w:pPr>
        <w:pStyle w:val="Tekstpodstawowy"/>
        <w:numPr>
          <w:ilvl w:val="0"/>
          <w:numId w:val="75"/>
        </w:numPr>
        <w:spacing w:line="288" w:lineRule="auto"/>
        <w:rPr>
          <w:sz w:val="22"/>
          <w:szCs w:val="22"/>
        </w:rPr>
      </w:pPr>
      <w:r w:rsidRPr="00091A2D">
        <w:rPr>
          <w:sz w:val="22"/>
          <w:szCs w:val="22"/>
        </w:rPr>
        <w:t>Wykonawca nie może bez pisemnej – pod rygorem nieważności – i uprzedniej zgody Zamawiającego i Podmiotu Tworzącego dla Zamawiającego przenieść na osobę trzecią żadnej wierzytelności wynikającej z niniejszej umowy. Jakakolwiek cesja dokonana bez takiej zgody nie będzie ważna i stanowić będzie istotne naruszenie postanowień niniejszej umowy.</w:t>
      </w:r>
    </w:p>
    <w:p w14:paraId="426F306D" w14:textId="33211BAB" w:rsidR="00322086" w:rsidRPr="00091A2D" w:rsidRDefault="00322086" w:rsidP="00322086">
      <w:pPr>
        <w:pStyle w:val="Tekstpodstawowy"/>
        <w:numPr>
          <w:ilvl w:val="0"/>
          <w:numId w:val="75"/>
        </w:numPr>
        <w:spacing w:line="288" w:lineRule="auto"/>
        <w:rPr>
          <w:sz w:val="22"/>
          <w:szCs w:val="22"/>
        </w:rPr>
      </w:pPr>
      <w:r w:rsidRPr="00091A2D">
        <w:rPr>
          <w:sz w:val="22"/>
          <w:szCs w:val="22"/>
        </w:rPr>
        <w:t>W przypadku zmiany adresu Wykonawca jest zobowiązany do pisemnego zawiadomienia Zamawiającego i wskazania nowego adresu w ciągu 7 dni od dnia zmiany adresu. W razie nie dokonania zawiadomienia uważa się, że korespondencja przesłana na adres wskazany w umowie została skutecznie doręczona. Powyższy obowiązek odnosi się zarówno do okresu realizacji umowy jak i okresu gwarancji i rękojmi.</w:t>
      </w:r>
    </w:p>
    <w:p w14:paraId="738A5E6F" w14:textId="182F2FC9" w:rsidR="000E3D3C" w:rsidRPr="00091A2D" w:rsidRDefault="000E3D3C" w:rsidP="00D32253">
      <w:pPr>
        <w:numPr>
          <w:ilvl w:val="0"/>
          <w:numId w:val="75"/>
        </w:numPr>
        <w:suppressAutoHyphens/>
        <w:spacing w:after="60" w:line="276" w:lineRule="auto"/>
        <w:contextualSpacing/>
        <w:jc w:val="both"/>
        <w:rPr>
          <w:sz w:val="22"/>
          <w:szCs w:val="22"/>
        </w:rPr>
      </w:pPr>
      <w:r w:rsidRPr="00091A2D">
        <w:rPr>
          <w:sz w:val="22"/>
          <w:szCs w:val="22"/>
        </w:rPr>
        <w:t>W sprawach nieuregulowanych umową zastosowanie mieć będą przepisy ustawy Kodeksu cywilnego.</w:t>
      </w:r>
    </w:p>
    <w:p w14:paraId="1E55AEFA" w14:textId="77777777" w:rsidR="000E3D3C" w:rsidRPr="0053110D" w:rsidRDefault="000E3D3C" w:rsidP="00D32253">
      <w:pPr>
        <w:numPr>
          <w:ilvl w:val="0"/>
          <w:numId w:val="75"/>
        </w:numPr>
        <w:suppressAutoHyphens/>
        <w:spacing w:after="60" w:line="276" w:lineRule="auto"/>
        <w:contextualSpacing/>
        <w:jc w:val="both"/>
        <w:rPr>
          <w:sz w:val="22"/>
          <w:szCs w:val="22"/>
        </w:rPr>
      </w:pPr>
      <w:r w:rsidRPr="0053110D">
        <w:rPr>
          <w:sz w:val="22"/>
          <w:szCs w:val="22"/>
        </w:rPr>
        <w:t>Umowa sporządzona została w dwóch jednobrzmiących egzemplarzach, po jednym egzemplarzu dla każdej ze Stron.</w:t>
      </w:r>
    </w:p>
    <w:p w14:paraId="582680F7" w14:textId="77777777" w:rsidR="000E3D3C" w:rsidRPr="000E3D3C" w:rsidRDefault="000E3D3C" w:rsidP="00D32253">
      <w:pPr>
        <w:numPr>
          <w:ilvl w:val="0"/>
          <w:numId w:val="75"/>
        </w:numPr>
        <w:suppressAutoHyphens/>
        <w:spacing w:after="60" w:line="276" w:lineRule="auto"/>
        <w:contextualSpacing/>
        <w:jc w:val="both"/>
        <w:rPr>
          <w:sz w:val="22"/>
          <w:szCs w:val="22"/>
        </w:rPr>
      </w:pPr>
      <w:r w:rsidRPr="0053110D">
        <w:rPr>
          <w:sz w:val="22"/>
          <w:szCs w:val="22"/>
        </w:rPr>
        <w:t>Wszelkie spory, jakie mogą wyniknąć w związku z realizacją umowy, będą rozpatrywane przez sąd właściwy</w:t>
      </w:r>
      <w:r w:rsidRPr="000E3D3C">
        <w:rPr>
          <w:sz w:val="22"/>
          <w:szCs w:val="22"/>
        </w:rPr>
        <w:t xml:space="preserve"> miejscowo dla Zamawiającego.</w:t>
      </w:r>
    </w:p>
    <w:p w14:paraId="582E5CE5" w14:textId="77777777" w:rsidR="000E3D3C" w:rsidRPr="000E3D3C" w:rsidRDefault="000E3D3C" w:rsidP="000E3D3C">
      <w:pPr>
        <w:spacing w:after="60" w:line="276" w:lineRule="auto"/>
        <w:jc w:val="both"/>
        <w:rPr>
          <w:sz w:val="22"/>
          <w:szCs w:val="22"/>
        </w:rPr>
      </w:pPr>
    </w:p>
    <w:p w14:paraId="05AE9CE1" w14:textId="77777777" w:rsidR="000E3D3C" w:rsidRPr="000E3D3C" w:rsidRDefault="000E3D3C" w:rsidP="000E3D3C">
      <w:pPr>
        <w:spacing w:after="60" w:line="276" w:lineRule="auto"/>
        <w:jc w:val="both"/>
        <w:rPr>
          <w:sz w:val="22"/>
          <w:szCs w:val="22"/>
        </w:rPr>
      </w:pPr>
    </w:p>
    <w:p w14:paraId="16C5157E" w14:textId="77777777" w:rsidR="000E3D3C" w:rsidRPr="000E3D3C" w:rsidRDefault="000E3D3C" w:rsidP="000E3D3C">
      <w:pPr>
        <w:spacing w:after="60" w:line="276" w:lineRule="auto"/>
        <w:jc w:val="center"/>
        <w:rPr>
          <w:sz w:val="22"/>
          <w:szCs w:val="22"/>
        </w:rPr>
      </w:pPr>
      <w:r w:rsidRPr="000E3D3C">
        <w:rPr>
          <w:sz w:val="22"/>
          <w:szCs w:val="22"/>
        </w:rPr>
        <w:t>Zamawiający</w:t>
      </w:r>
      <w:r w:rsidRPr="000E3D3C">
        <w:rPr>
          <w:sz w:val="22"/>
          <w:szCs w:val="22"/>
        </w:rPr>
        <w:tab/>
      </w:r>
      <w:r w:rsidRPr="000E3D3C">
        <w:rPr>
          <w:sz w:val="22"/>
          <w:szCs w:val="22"/>
        </w:rPr>
        <w:tab/>
      </w:r>
      <w:r w:rsidRPr="000E3D3C">
        <w:rPr>
          <w:sz w:val="22"/>
          <w:szCs w:val="22"/>
        </w:rPr>
        <w:tab/>
      </w:r>
      <w:r w:rsidRPr="000E3D3C">
        <w:rPr>
          <w:sz w:val="22"/>
          <w:szCs w:val="22"/>
        </w:rPr>
        <w:tab/>
      </w:r>
      <w:r w:rsidRPr="000E3D3C">
        <w:rPr>
          <w:sz w:val="22"/>
          <w:szCs w:val="22"/>
        </w:rPr>
        <w:tab/>
      </w:r>
      <w:r w:rsidRPr="000E3D3C">
        <w:rPr>
          <w:sz w:val="22"/>
          <w:szCs w:val="22"/>
        </w:rPr>
        <w:tab/>
      </w:r>
      <w:r w:rsidRPr="000E3D3C">
        <w:rPr>
          <w:sz w:val="22"/>
          <w:szCs w:val="22"/>
        </w:rPr>
        <w:tab/>
        <w:t>Wykonawca</w:t>
      </w:r>
    </w:p>
    <w:p w14:paraId="21D64DA1" w14:textId="77777777" w:rsidR="000E3D3C" w:rsidRPr="000E3D3C" w:rsidRDefault="000E3D3C" w:rsidP="000E3D3C">
      <w:pPr>
        <w:spacing w:after="60" w:line="276" w:lineRule="auto"/>
        <w:jc w:val="center"/>
        <w:rPr>
          <w:sz w:val="22"/>
          <w:szCs w:val="22"/>
        </w:rPr>
      </w:pPr>
      <w:r w:rsidRPr="000E3D3C">
        <w:rPr>
          <w:sz w:val="22"/>
          <w:szCs w:val="22"/>
        </w:rPr>
        <w:t>.................................................</w:t>
      </w:r>
      <w:r w:rsidRPr="000E3D3C">
        <w:rPr>
          <w:sz w:val="22"/>
          <w:szCs w:val="22"/>
        </w:rPr>
        <w:tab/>
      </w:r>
      <w:r w:rsidRPr="000E3D3C">
        <w:rPr>
          <w:sz w:val="22"/>
          <w:szCs w:val="22"/>
        </w:rPr>
        <w:tab/>
      </w:r>
      <w:r w:rsidRPr="000E3D3C">
        <w:rPr>
          <w:sz w:val="22"/>
          <w:szCs w:val="22"/>
        </w:rPr>
        <w:tab/>
      </w:r>
      <w:r w:rsidRPr="000E3D3C">
        <w:rPr>
          <w:sz w:val="22"/>
          <w:szCs w:val="22"/>
        </w:rPr>
        <w:tab/>
      </w:r>
      <w:r w:rsidRPr="000E3D3C">
        <w:rPr>
          <w:sz w:val="22"/>
          <w:szCs w:val="22"/>
        </w:rPr>
        <w:tab/>
      </w:r>
      <w:r w:rsidRPr="000E3D3C">
        <w:rPr>
          <w:sz w:val="22"/>
          <w:szCs w:val="22"/>
        </w:rPr>
        <w:tab/>
        <w:t>.........................................</w:t>
      </w:r>
    </w:p>
    <w:p w14:paraId="356CDE93" w14:textId="77777777" w:rsidR="000E3D3C" w:rsidRPr="000E3D3C" w:rsidRDefault="000E3D3C" w:rsidP="000E3D3C">
      <w:pPr>
        <w:rPr>
          <w:sz w:val="22"/>
          <w:szCs w:val="22"/>
        </w:rPr>
      </w:pPr>
    </w:p>
    <w:p w14:paraId="2ACBE6C7" w14:textId="77777777" w:rsidR="000E3D3C" w:rsidRPr="000E3D3C" w:rsidRDefault="000E3D3C" w:rsidP="00395046">
      <w:pPr>
        <w:rPr>
          <w:sz w:val="22"/>
          <w:szCs w:val="22"/>
        </w:rPr>
      </w:pPr>
    </w:p>
    <w:sectPr w:rsidR="000E3D3C" w:rsidRPr="000E3D3C" w:rsidSect="00C15DBE">
      <w:footerReference w:type="even" r:id="rId10"/>
      <w:footerReference w:type="default" r:id="rId11"/>
      <w:headerReference w:type="first" r:id="rId12"/>
      <w:footerReference w:type="first" r:id="rId13"/>
      <w:pgSz w:w="11906" w:h="16838" w:code="9"/>
      <w:pgMar w:top="567" w:right="851" w:bottom="851" w:left="851"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B64E4" w14:textId="77777777" w:rsidR="00741AB5" w:rsidRDefault="00741AB5">
      <w:r>
        <w:separator/>
      </w:r>
    </w:p>
  </w:endnote>
  <w:endnote w:type="continuationSeparator" w:id="0">
    <w:p w14:paraId="10EFA4D3" w14:textId="77777777" w:rsidR="00741AB5" w:rsidRDefault="0074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Optima">
    <w:altName w:val="Arial"/>
    <w:charset w:val="00"/>
    <w:family w:val="swiss"/>
    <w:pitch w:val="variable"/>
  </w:font>
  <w:font w:name="MyriadPro-Bold">
    <w:charset w:val="00"/>
    <w:family w:val="auto"/>
    <w:pitch w:val="default"/>
  </w:font>
  <w:font w:name="MyriadPro-Regular">
    <w:altName w:val="Calibri"/>
    <w:charset w:val="00"/>
    <w:family w:val="auto"/>
    <w:pitch w:val="default"/>
  </w:font>
  <w:font w:name="StarSymbol">
    <w:altName w:val="MS Gothic"/>
    <w:charset w:val="02"/>
    <w:family w:val="auto"/>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B604D" w14:textId="77777777" w:rsidR="00921AFD" w:rsidRDefault="00921AFD" w:rsidP="0019186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DEA2577" w14:textId="77777777" w:rsidR="00921AFD" w:rsidRDefault="00921A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ED578" w14:textId="77777777" w:rsidR="00921AFD" w:rsidRDefault="00921AFD" w:rsidP="0019186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2236D">
      <w:rPr>
        <w:rStyle w:val="Numerstrony"/>
        <w:noProof/>
      </w:rPr>
      <w:t>8</w:t>
    </w:r>
    <w:r>
      <w:rPr>
        <w:rStyle w:val="Numerstrony"/>
      </w:rPr>
      <w:fldChar w:fldCharType="end"/>
    </w:r>
  </w:p>
  <w:p w14:paraId="4D702C8B" w14:textId="77777777" w:rsidR="00921AFD" w:rsidRDefault="00921AFD">
    <w:pPr>
      <w:pStyle w:val="Stopka"/>
    </w:pPr>
  </w:p>
  <w:p w14:paraId="6369A311" w14:textId="77777777" w:rsidR="00921AFD" w:rsidRDefault="00921AF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BFB82" w14:textId="23B561E6" w:rsidR="00FA7440" w:rsidRDefault="00FA7440">
    <w:pPr>
      <w:pStyle w:val="Stopka"/>
    </w:pPr>
    <w:r>
      <w:rPr>
        <w:rFonts w:ascii="Calibri" w:hAnsi="Calibri"/>
        <w:noProof/>
        <w:sz w:val="22"/>
        <w:szCs w:val="22"/>
      </w:rPr>
      <w:t xml:space="preserve">                                        </w:t>
    </w:r>
    <w:r w:rsidR="00346278" w:rsidRPr="00FA7440">
      <w:rPr>
        <w:rFonts w:ascii="Calibri" w:hAnsi="Calibri"/>
        <w:noProof/>
        <w:sz w:val="22"/>
        <w:szCs w:val="22"/>
      </w:rPr>
      <w:drawing>
        <wp:inline distT="0" distB="0" distL="0" distR="0" wp14:anchorId="77973097" wp14:editId="77200D91">
          <wp:extent cx="601980" cy="571500"/>
          <wp:effectExtent l="0" t="0" r="0" b="0"/>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80" cy="571500"/>
                  </a:xfrm>
                  <a:prstGeom prst="rect">
                    <a:avLst/>
                  </a:prstGeom>
                  <a:noFill/>
                  <a:ln>
                    <a:noFill/>
                  </a:ln>
                </pic:spPr>
              </pic:pic>
            </a:graphicData>
          </a:graphic>
        </wp:inline>
      </w:drawing>
    </w:r>
    <w:r w:rsidRPr="007971C9">
      <w:t xml:space="preserve"> </w:t>
    </w:r>
    <w:r w:rsidRPr="007971C9">
      <w:rPr>
        <w:rFonts w:ascii="Calibri" w:hAnsi="Calibri"/>
        <w:noProof/>
        <w:sz w:val="22"/>
        <w:szCs w:val="22"/>
        <w:lang w:eastAsia="x-none"/>
      </w:rPr>
      <w:t>Dofinansowano z budżetu Samorządu Województwa Śląskieg</w:t>
    </w:r>
    <w:r>
      <w:rPr>
        <w:rFonts w:ascii="Calibri" w:hAnsi="Calibri"/>
        <w:noProof/>
        <w:sz w:val="22"/>
        <w:szCs w:val="22"/>
        <w:lang w:eastAsia="x-none"/>
      </w:rPr>
      <w: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79892" w14:textId="77777777" w:rsidR="00741AB5" w:rsidRDefault="00741AB5">
      <w:r>
        <w:separator/>
      </w:r>
    </w:p>
  </w:footnote>
  <w:footnote w:type="continuationSeparator" w:id="0">
    <w:p w14:paraId="1B27F2F4" w14:textId="77777777" w:rsidR="00741AB5" w:rsidRDefault="00741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67" w:type="dxa"/>
      <w:jc w:val="center"/>
      <w:tblBorders>
        <w:bottom w:val="single" w:sz="4" w:space="0" w:color="auto"/>
      </w:tblBorders>
      <w:tblLayout w:type="fixed"/>
      <w:tblLook w:val="01E0" w:firstRow="1" w:lastRow="1" w:firstColumn="1" w:lastColumn="1" w:noHBand="0" w:noVBand="0"/>
    </w:tblPr>
    <w:tblGrid>
      <w:gridCol w:w="1752"/>
      <w:gridCol w:w="8715"/>
    </w:tblGrid>
    <w:tr w:rsidR="00921AFD" w:rsidRPr="00527F58" w14:paraId="105F0594" w14:textId="77777777" w:rsidTr="004679C2">
      <w:trPr>
        <w:jc w:val="center"/>
      </w:trPr>
      <w:tc>
        <w:tcPr>
          <w:tcW w:w="1752" w:type="dxa"/>
          <w:vAlign w:val="center"/>
        </w:tcPr>
        <w:p w14:paraId="6208A900" w14:textId="39D96258" w:rsidR="00921AFD" w:rsidRPr="004679C2" w:rsidRDefault="00346278" w:rsidP="004679C2">
          <w:pPr>
            <w:jc w:val="center"/>
            <w:rPr>
              <w:color w:val="0000FF"/>
              <w:sz w:val="20"/>
              <w:szCs w:val="20"/>
            </w:rPr>
          </w:pPr>
          <w:r w:rsidRPr="004679C2">
            <w:rPr>
              <w:noProof/>
              <w:color w:val="0000FF"/>
              <w:sz w:val="20"/>
              <w:szCs w:val="20"/>
            </w:rPr>
            <w:drawing>
              <wp:inline distT="0" distB="0" distL="0" distR="0" wp14:anchorId="20F7019E" wp14:editId="1A39E380">
                <wp:extent cx="952500" cy="952500"/>
                <wp:effectExtent l="0" t="0" r="0" b="0"/>
                <wp:docPr id="20755245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8715" w:type="dxa"/>
          <w:vAlign w:val="center"/>
        </w:tcPr>
        <w:p w14:paraId="01485B9E" w14:textId="77777777" w:rsidR="00921AFD" w:rsidRPr="004679C2" w:rsidRDefault="00921AFD" w:rsidP="004679C2">
          <w:pPr>
            <w:pStyle w:val="Nagwek1"/>
            <w:jc w:val="center"/>
            <w:rPr>
              <w:rFonts w:ascii="Bookman Old Style" w:hAnsi="Bookman Old Style"/>
              <w:color w:val="000080"/>
              <w:sz w:val="20"/>
              <w:szCs w:val="20"/>
            </w:rPr>
          </w:pPr>
          <w:r w:rsidRPr="004679C2">
            <w:rPr>
              <w:rFonts w:ascii="Bookman Old Style" w:hAnsi="Bookman Old Style"/>
              <w:color w:val="000080"/>
              <w:sz w:val="20"/>
              <w:szCs w:val="20"/>
            </w:rPr>
            <w:t>SPZOZ SZPITAL KOLEJOWY W WILKOWICACH-BYSTREJ</w:t>
          </w:r>
        </w:p>
        <w:p w14:paraId="4FEF5E1E" w14:textId="77777777" w:rsidR="00921AFD" w:rsidRPr="004679C2" w:rsidRDefault="00921AFD" w:rsidP="004679C2">
          <w:pPr>
            <w:jc w:val="center"/>
            <w:rPr>
              <w:rFonts w:ascii="Bookman Old Style" w:hAnsi="Bookman Old Style"/>
              <w:color w:val="000080"/>
              <w:sz w:val="20"/>
              <w:szCs w:val="20"/>
            </w:rPr>
          </w:pPr>
          <w:r w:rsidRPr="004679C2">
            <w:rPr>
              <w:rFonts w:ascii="Bookman Old Style" w:hAnsi="Bookman Old Style"/>
              <w:color w:val="000080"/>
              <w:sz w:val="20"/>
              <w:szCs w:val="20"/>
            </w:rPr>
            <w:t>ul. Żywiecka 19, 43-365 Wilkowice</w:t>
          </w:r>
        </w:p>
        <w:p w14:paraId="2CFA74B3" w14:textId="77777777" w:rsidR="00921AFD" w:rsidRPr="004679C2" w:rsidRDefault="00921AFD" w:rsidP="004679C2">
          <w:pPr>
            <w:jc w:val="center"/>
            <w:rPr>
              <w:rFonts w:ascii="Bookman Old Style" w:hAnsi="Bookman Old Style"/>
              <w:color w:val="000080"/>
              <w:sz w:val="20"/>
              <w:szCs w:val="20"/>
              <w:lang w:val="en-US"/>
            </w:rPr>
          </w:pPr>
          <w:r w:rsidRPr="004679C2">
            <w:rPr>
              <w:rFonts w:ascii="Bookman Old Style" w:hAnsi="Bookman Old Style"/>
              <w:color w:val="000080"/>
              <w:sz w:val="20"/>
              <w:szCs w:val="20"/>
            </w:rPr>
            <w:t xml:space="preserve">tel./fax: (33) 812-30-98,  tel. </w:t>
          </w:r>
          <w:r w:rsidRPr="004679C2">
            <w:rPr>
              <w:rFonts w:ascii="Bookman Old Style" w:hAnsi="Bookman Old Style"/>
              <w:color w:val="000080"/>
              <w:sz w:val="20"/>
              <w:szCs w:val="20"/>
              <w:lang w:val="en-US"/>
            </w:rPr>
            <w:t>(33) 812-20-20; 28; 29</w:t>
          </w:r>
        </w:p>
        <w:p w14:paraId="1F5BC721" w14:textId="77777777" w:rsidR="00921AFD" w:rsidRPr="004679C2" w:rsidRDefault="00921AFD" w:rsidP="004679C2">
          <w:pPr>
            <w:pStyle w:val="Nagwek1"/>
            <w:jc w:val="center"/>
            <w:rPr>
              <w:rFonts w:ascii="Bookman Old Style" w:hAnsi="Bookman Old Style"/>
              <w:b w:val="0"/>
              <w:bCs w:val="0"/>
              <w:color w:val="000080"/>
              <w:sz w:val="20"/>
              <w:szCs w:val="20"/>
              <w:lang w:val="en-US"/>
            </w:rPr>
          </w:pPr>
          <w:r w:rsidRPr="004679C2">
            <w:rPr>
              <w:rFonts w:ascii="Bookman Old Style" w:hAnsi="Bookman Old Style"/>
              <w:b w:val="0"/>
              <w:bCs w:val="0"/>
              <w:color w:val="000080"/>
              <w:sz w:val="20"/>
              <w:szCs w:val="20"/>
              <w:lang w:val="en-US"/>
            </w:rPr>
            <w:t>REGON: 010657175,  NIP: 937-21-88-022</w:t>
          </w:r>
        </w:p>
        <w:p w14:paraId="1EF2F723" w14:textId="77777777" w:rsidR="00921AFD" w:rsidRPr="004679C2" w:rsidRDefault="00921AFD" w:rsidP="004679C2">
          <w:pPr>
            <w:jc w:val="center"/>
            <w:rPr>
              <w:rFonts w:ascii="Bookman Old Style" w:hAnsi="Bookman Old Style"/>
              <w:color w:val="000080"/>
              <w:sz w:val="20"/>
              <w:szCs w:val="20"/>
              <w:lang w:val="de-DE"/>
            </w:rPr>
          </w:pPr>
          <w:r w:rsidRPr="004679C2">
            <w:rPr>
              <w:rFonts w:ascii="Bookman Old Style" w:hAnsi="Bookman Old Style"/>
              <w:color w:val="000080"/>
              <w:sz w:val="20"/>
              <w:szCs w:val="20"/>
              <w:lang w:val="pt-BR"/>
            </w:rPr>
            <w:t xml:space="preserve">e-mail: </w:t>
          </w:r>
          <w:hyperlink r:id="rId2" w:history="1">
            <w:r w:rsidRPr="004679C2">
              <w:rPr>
                <w:rStyle w:val="Hipercze"/>
                <w:rFonts w:ascii="Bookman Old Style" w:hAnsi="Bookman Old Style"/>
                <w:color w:val="000080"/>
                <w:sz w:val="20"/>
                <w:szCs w:val="20"/>
                <w:lang w:val="pt-BR"/>
              </w:rPr>
              <w:t>biuro@szpital-kolejowy.com</w:t>
            </w:r>
          </w:hyperlink>
          <w:r w:rsidRPr="004679C2">
            <w:rPr>
              <w:rFonts w:ascii="Bookman Old Style" w:hAnsi="Bookman Old Style"/>
              <w:color w:val="000080"/>
              <w:sz w:val="20"/>
              <w:szCs w:val="20"/>
              <w:lang w:val="de-DE"/>
            </w:rPr>
            <w:br/>
          </w:r>
          <w:hyperlink r:id="rId3" w:history="1">
            <w:r w:rsidRPr="004679C2">
              <w:rPr>
                <w:rStyle w:val="Hipercze"/>
                <w:rFonts w:ascii="Bookman Old Style" w:hAnsi="Bookman Old Style"/>
                <w:sz w:val="20"/>
                <w:szCs w:val="20"/>
                <w:lang w:val="de-DE"/>
              </w:rPr>
              <w:t>http://www.szpital-kolejowy.com</w:t>
            </w:r>
          </w:hyperlink>
        </w:p>
        <w:p w14:paraId="69FFAB64" w14:textId="77777777" w:rsidR="00921AFD" w:rsidRPr="00527F58" w:rsidRDefault="003E2228" w:rsidP="004679C2">
          <w:pPr>
            <w:jc w:val="center"/>
            <w:rPr>
              <w:rFonts w:ascii="Bookman Old Style" w:hAnsi="Bookman Old Style"/>
              <w:color w:val="0000FF"/>
              <w:sz w:val="20"/>
              <w:szCs w:val="20"/>
              <w:lang w:val="en-US"/>
            </w:rPr>
          </w:pPr>
          <w:r w:rsidRPr="00527F58">
            <w:rPr>
              <w:rFonts w:ascii="Bookman Old Style" w:hAnsi="Bookman Old Style"/>
              <w:color w:val="0000FF"/>
              <w:sz w:val="20"/>
              <w:szCs w:val="20"/>
              <w:lang w:val="en-US"/>
            </w:rPr>
            <w:t xml:space="preserve">Konto:  </w:t>
          </w:r>
          <w:r w:rsidR="003D03EE" w:rsidRPr="003D03EE">
            <w:rPr>
              <w:rFonts w:ascii="Bookman Old Style" w:hAnsi="Bookman Old Style"/>
              <w:color w:val="0000FF"/>
              <w:sz w:val="20"/>
              <w:szCs w:val="20"/>
              <w:lang w:val="en-US"/>
            </w:rPr>
            <w:t>VeloBank S. A.</w:t>
          </w:r>
          <w:r w:rsidRPr="00527F58">
            <w:rPr>
              <w:rFonts w:ascii="Bookman Old Style" w:hAnsi="Bookman Old Style"/>
              <w:color w:val="0000FF"/>
              <w:sz w:val="20"/>
              <w:szCs w:val="20"/>
              <w:lang w:val="en-US"/>
            </w:rPr>
            <w:t>:  87 1560 0013 2006 9269 4000 0002</w:t>
          </w:r>
        </w:p>
      </w:tc>
    </w:tr>
  </w:tbl>
  <w:p w14:paraId="2865C7F9" w14:textId="77777777" w:rsidR="00921AFD" w:rsidRPr="00527F58" w:rsidRDefault="00921AFD" w:rsidP="00A85105">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AE650B4"/>
    <w:name w:val="WW8Num2"/>
    <w:lvl w:ilvl="0">
      <w:start w:val="1"/>
      <w:numFmt w:val="decimal"/>
      <w:lvlText w:val="%1."/>
      <w:lvlJc w:val="left"/>
      <w:pPr>
        <w:tabs>
          <w:tab w:val="num" w:pos="360"/>
        </w:tabs>
        <w:ind w:left="360" w:hanging="360"/>
      </w:pPr>
      <w:rPr>
        <w:b/>
        <w:bCs w:val="0"/>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380AAD4"/>
    <w:name w:val="WW8Num3"/>
    <w:lvl w:ilvl="0">
      <w:start w:val="1"/>
      <w:numFmt w:val="lowerLetter"/>
      <w:lvlText w:val="%1)"/>
      <w:lvlJc w:val="left"/>
      <w:pPr>
        <w:tabs>
          <w:tab w:val="num" w:pos="1068"/>
        </w:tabs>
        <w:ind w:left="1068" w:hanging="360"/>
      </w:p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i/>
        <w:sz w:val="18"/>
        <w:szCs w:val="18"/>
      </w:rPr>
    </w:lvl>
    <w:lvl w:ilvl="1">
      <w:start w:val="1"/>
      <w:numFmt w:val="decimal"/>
      <w:lvlText w:val="%2."/>
      <w:lvlJc w:val="left"/>
      <w:pPr>
        <w:tabs>
          <w:tab w:val="num" w:pos="1440"/>
        </w:tabs>
        <w:ind w:left="1440" w:hanging="360"/>
      </w:pPr>
      <w:rPr>
        <w:rFonts w:ascii="Symbol" w:eastAsia="Times New Roman" w:hAnsi="Symbol" w:cs="Times New Roman" w:hint="default"/>
      </w:r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Times New Roman" w:eastAsia="Times New Roman" w:hAnsi="Times New Roman" w:cs="Times New Roman"/>
        <w:sz w:val="20"/>
        <w:szCs w:val="20"/>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8"/>
    <w:multiLevelType w:val="multilevel"/>
    <w:tmpl w:val="D9507B66"/>
    <w:name w:val="WW8Num8"/>
    <w:lvl w:ilvl="0">
      <w:start w:val="1"/>
      <w:numFmt w:val="decimal"/>
      <w:lvlText w:val="%1."/>
      <w:lvlJc w:val="left"/>
      <w:pPr>
        <w:tabs>
          <w:tab w:val="num" w:pos="720"/>
        </w:tabs>
        <w:ind w:left="720" w:hanging="360"/>
      </w:pPr>
      <w:rPr>
        <w:b w:val="0"/>
        <w:bCs/>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A"/>
    <w:multiLevelType w:val="multilevel"/>
    <w:tmpl w:val="BA1C3EE2"/>
    <w:name w:val="WW8Num10"/>
    <w:lvl w:ilvl="0">
      <w:start w:val="1"/>
      <w:numFmt w:val="decimal"/>
      <w:lvlText w:val="%1."/>
      <w:lvlJc w:val="left"/>
      <w:pPr>
        <w:tabs>
          <w:tab w:val="num" w:pos="720"/>
        </w:tabs>
        <w:ind w:left="720" w:hanging="360"/>
      </w:pPr>
      <w:rPr>
        <w:b/>
        <w:bCs/>
        <w:i w:val="0"/>
        <w:iCs w:val="0"/>
        <w:color w:val="000000"/>
        <w:sz w:val="20"/>
        <w:szCs w:val="20"/>
        <w:u w:val="none"/>
      </w:rPr>
    </w:lvl>
    <w:lvl w:ilv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decimal"/>
      <w:lvlText w:val="%2)"/>
      <w:lvlJc w:val="left"/>
      <w:pPr>
        <w:tabs>
          <w:tab w:val="num" w:pos="1080"/>
        </w:tabs>
        <w:ind w:left="1080" w:hanging="360"/>
      </w:pPr>
      <w:rPr>
        <w:rFonts w:ascii="Times New Roman" w:hAnsi="Times New Roman" w:cs="Times New Roman"/>
        <w:sz w:val="22"/>
        <w:szCs w:val="22"/>
      </w:rPr>
    </w:lvl>
    <w:lvl w:ilvl="2">
      <w:start w:val="1"/>
      <w:numFmt w:val="lowerLetter"/>
      <w:lvlText w:val="%3)"/>
      <w:lvlJc w:val="left"/>
      <w:pPr>
        <w:tabs>
          <w:tab w:val="num" w:pos="1440"/>
        </w:tabs>
        <w:ind w:left="1440" w:hanging="360"/>
      </w:pPr>
      <w:rPr>
        <w:rFonts w:ascii="Times New Roman" w:hAnsi="Times New Roman" w:cs="Times New Roman"/>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440"/>
        </w:tabs>
        <w:ind w:left="1440" w:hanging="360"/>
      </w:p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E"/>
    <w:multiLevelType w:val="singleLevel"/>
    <w:tmpl w:val="C6BA85FC"/>
    <w:lvl w:ilvl="0">
      <w:start w:val="1"/>
      <w:numFmt w:val="decimal"/>
      <w:lvlText w:val="%1."/>
      <w:lvlJc w:val="left"/>
      <w:pPr>
        <w:ind w:left="360" w:hanging="360"/>
      </w:pPr>
      <w:rPr>
        <w:sz w:val="20"/>
        <w:szCs w:val="18"/>
      </w:rPr>
    </w:lvl>
  </w:abstractNum>
  <w:abstractNum w:abstractNumId="12" w15:restartNumberingAfterBreak="0">
    <w:nsid w:val="0000000F"/>
    <w:multiLevelType w:val="singleLevel"/>
    <w:tmpl w:val="3D288BAA"/>
    <w:lvl w:ilvl="0">
      <w:start w:val="3"/>
      <w:numFmt w:val="decimal"/>
      <w:lvlText w:val="%1."/>
      <w:lvlJc w:val="left"/>
      <w:pPr>
        <w:tabs>
          <w:tab w:val="num" w:pos="0"/>
        </w:tabs>
        <w:ind w:left="720" w:hanging="360"/>
      </w:pPr>
      <w:rPr>
        <w:rFonts w:ascii="Times New Roman" w:eastAsia="Times New Roman" w:hAnsi="Times New Roman" w:cs="Times New Roman" w:hint="default"/>
        <w:color w:val="auto"/>
        <w:sz w:val="20"/>
        <w:szCs w:val="24"/>
      </w:rPr>
    </w:lvl>
  </w:abstractNum>
  <w:abstractNum w:abstractNumId="13" w15:restartNumberingAfterBreak="0">
    <w:nsid w:val="00000011"/>
    <w:multiLevelType w:val="singleLevel"/>
    <w:tmpl w:val="F0DE0E0A"/>
    <w:lvl w:ilvl="0">
      <w:start w:val="1"/>
      <w:numFmt w:val="decimal"/>
      <w:lvlText w:val="%1)"/>
      <w:lvlJc w:val="left"/>
      <w:pPr>
        <w:ind w:left="720" w:hanging="360"/>
      </w:pPr>
      <w:rPr>
        <w:rFonts w:hint="default"/>
        <w:sz w:val="20"/>
        <w:szCs w:val="20"/>
      </w:rPr>
    </w:lvl>
  </w:abstractNum>
  <w:abstractNum w:abstractNumId="14" w15:restartNumberingAfterBreak="0">
    <w:nsid w:val="00000013"/>
    <w:multiLevelType w:val="multilevel"/>
    <w:tmpl w:val="89DC26A0"/>
    <w:name w:val="WW8Num19"/>
    <w:lvl w:ilvl="0">
      <w:start w:val="1"/>
      <w:numFmt w:val="upperRoman"/>
      <w:lvlText w:val="%1."/>
      <w:lvlJc w:val="left"/>
      <w:pPr>
        <w:tabs>
          <w:tab w:val="num" w:pos="1080"/>
        </w:tabs>
        <w:ind w:left="1080" w:hanging="720"/>
      </w:pPr>
      <w:rPr>
        <w:rFonts w:hint="default"/>
        <w:b/>
        <w:bCs/>
        <w:color w:val="000000"/>
      </w:rPr>
    </w:lvl>
    <w:lvl w:ilvl="1">
      <w:start w:val="1"/>
      <w:numFmt w:val="lowerLetter"/>
      <w:lvlText w:val="%2."/>
      <w:lvlJc w:val="left"/>
      <w:pPr>
        <w:tabs>
          <w:tab w:val="num" w:pos="1440"/>
        </w:tabs>
        <w:ind w:left="1440" w:hanging="360"/>
      </w:pPr>
    </w:lvl>
    <w:lvl w:ilvl="2">
      <w:start w:val="43"/>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540"/>
        </w:tabs>
        <w:ind w:left="540" w:hanging="360"/>
      </w:pPr>
      <w:rPr>
        <w:rFonts w:ascii="Times New Roman" w:hAnsi="Times New Roman" w:cs="Times New Roman"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lowerLetter"/>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5"/>
    <w:multiLevelType w:val="multilevel"/>
    <w:tmpl w:val="D83CF1FA"/>
    <w:name w:val="WW8Num21"/>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6"/>
    <w:multiLevelType w:val="singleLevel"/>
    <w:tmpl w:val="266A3038"/>
    <w:name w:val="WW8Num29"/>
    <w:lvl w:ilvl="0">
      <w:start w:val="1"/>
      <w:numFmt w:val="decimal"/>
      <w:lvlText w:val="%1)"/>
      <w:lvlJc w:val="left"/>
      <w:pPr>
        <w:tabs>
          <w:tab w:val="num" w:pos="0"/>
        </w:tabs>
        <w:ind w:left="720" w:hanging="360"/>
      </w:pPr>
      <w:rPr>
        <w:rFonts w:asciiTheme="majorHAnsi" w:hAnsiTheme="majorHAnsi" w:cs="Arial" w:hint="default"/>
        <w:sz w:val="20"/>
        <w:szCs w:val="18"/>
      </w:rPr>
    </w:lvl>
  </w:abstractNum>
  <w:abstractNum w:abstractNumId="18" w15:restartNumberingAfterBreak="0">
    <w:nsid w:val="00000017"/>
    <w:multiLevelType w:val="multilevel"/>
    <w:tmpl w:val="A8CC45DE"/>
    <w:lvl w:ilvl="0">
      <w:start w:val="1"/>
      <w:numFmt w:val="decimal"/>
      <w:lvlText w:val="%1)"/>
      <w:lvlJc w:val="left"/>
      <w:pPr>
        <w:tabs>
          <w:tab w:val="num" w:pos="720"/>
        </w:tabs>
        <w:ind w:left="720" w:hanging="360"/>
      </w:pPr>
      <w:rPr>
        <w:rFonts w:hint="default"/>
        <w:i w:val="0"/>
        <w:color w:val="000000"/>
        <w:sz w:val="20"/>
        <w:szCs w:val="16"/>
      </w:rPr>
    </w:lvl>
    <w:lvl w:ilvl="1">
      <w:start w:val="1"/>
      <w:numFmt w:val="decimal"/>
      <w:lvlText w:val="%2."/>
      <w:lvlJc w:val="left"/>
      <w:pPr>
        <w:tabs>
          <w:tab w:val="num" w:pos="1080"/>
        </w:tabs>
        <w:ind w:left="1080" w:hanging="360"/>
      </w:pPr>
      <w:rPr>
        <w:rFonts w:asciiTheme="majorHAnsi" w:hAnsiTheme="majorHAnsi" w:cs="Arial" w:hint="default"/>
        <w:b w:val="0"/>
        <w:i w:val="0"/>
        <w:color w:val="000000"/>
        <w:sz w:val="20"/>
        <w:szCs w:val="16"/>
      </w:rPr>
    </w:lvl>
    <w:lvl w:ilvl="2">
      <w:start w:val="1"/>
      <w:numFmt w:val="decimal"/>
      <w:lvlText w:val="%3."/>
      <w:lvlJc w:val="left"/>
      <w:pPr>
        <w:tabs>
          <w:tab w:val="num" w:pos="1440"/>
        </w:tabs>
        <w:ind w:left="1440" w:hanging="360"/>
      </w:pPr>
      <w:rPr>
        <w:rFonts w:ascii="Arial" w:hAnsi="Arial" w:cs="Arial"/>
        <w:color w:val="000000"/>
        <w:sz w:val="16"/>
        <w:szCs w:val="16"/>
      </w:rPr>
    </w:lvl>
    <w:lvl w:ilvl="3">
      <w:start w:val="1"/>
      <w:numFmt w:val="lowerLetter"/>
      <w:lvlText w:val="%4)"/>
      <w:lvlJc w:val="left"/>
      <w:pPr>
        <w:tabs>
          <w:tab w:val="num" w:pos="1800"/>
        </w:tabs>
        <w:ind w:left="1800" w:hanging="360"/>
      </w:pPr>
      <w:rPr>
        <w:rFonts w:hint="default"/>
        <w:color w:val="000000"/>
        <w:sz w:val="20"/>
        <w:szCs w:val="16"/>
      </w:rPr>
    </w:lvl>
    <w:lvl w:ilvl="4">
      <w:start w:val="1"/>
      <w:numFmt w:val="decimal"/>
      <w:lvlText w:val="%5."/>
      <w:lvlJc w:val="left"/>
      <w:pPr>
        <w:tabs>
          <w:tab w:val="num" w:pos="2160"/>
        </w:tabs>
        <w:ind w:left="2160" w:hanging="360"/>
      </w:pPr>
      <w:rPr>
        <w:rFonts w:asciiTheme="majorHAnsi" w:hAnsiTheme="majorHAnsi" w:cs="Arial" w:hint="default"/>
        <w:color w:val="000000"/>
        <w:sz w:val="20"/>
        <w:szCs w:val="16"/>
      </w:rPr>
    </w:lvl>
    <w:lvl w:ilvl="5">
      <w:start w:val="1"/>
      <w:numFmt w:val="decimal"/>
      <w:lvlText w:val="%6."/>
      <w:lvlJc w:val="left"/>
      <w:pPr>
        <w:tabs>
          <w:tab w:val="num" w:pos="2520"/>
        </w:tabs>
        <w:ind w:left="2520" w:hanging="360"/>
      </w:pPr>
      <w:rPr>
        <w:rFonts w:ascii="Arial" w:hAnsi="Arial" w:cs="Arial"/>
        <w:color w:val="000000"/>
        <w:sz w:val="16"/>
        <w:szCs w:val="16"/>
      </w:rPr>
    </w:lvl>
    <w:lvl w:ilvl="6">
      <w:start w:val="1"/>
      <w:numFmt w:val="decimal"/>
      <w:lvlText w:val="%7."/>
      <w:lvlJc w:val="left"/>
      <w:pPr>
        <w:tabs>
          <w:tab w:val="num" w:pos="2880"/>
        </w:tabs>
        <w:ind w:left="2880" w:hanging="360"/>
      </w:pPr>
      <w:rPr>
        <w:rFonts w:ascii="Arial" w:hAnsi="Arial" w:cs="Arial"/>
        <w:color w:val="000000"/>
        <w:sz w:val="16"/>
        <w:szCs w:val="16"/>
      </w:rPr>
    </w:lvl>
    <w:lvl w:ilvl="7">
      <w:start w:val="1"/>
      <w:numFmt w:val="decimal"/>
      <w:lvlText w:val="%8."/>
      <w:lvlJc w:val="left"/>
      <w:pPr>
        <w:tabs>
          <w:tab w:val="num" w:pos="3240"/>
        </w:tabs>
        <w:ind w:left="3240" w:hanging="360"/>
      </w:pPr>
      <w:rPr>
        <w:rFonts w:ascii="Arial" w:hAnsi="Arial" w:cs="Arial"/>
        <w:color w:val="000000"/>
        <w:sz w:val="16"/>
        <w:szCs w:val="16"/>
      </w:rPr>
    </w:lvl>
    <w:lvl w:ilvl="8">
      <w:start w:val="1"/>
      <w:numFmt w:val="decimal"/>
      <w:lvlText w:val="%9."/>
      <w:lvlJc w:val="left"/>
      <w:pPr>
        <w:tabs>
          <w:tab w:val="num" w:pos="3600"/>
        </w:tabs>
        <w:ind w:left="3600" w:hanging="360"/>
      </w:pPr>
      <w:rPr>
        <w:rFonts w:ascii="Arial" w:hAnsi="Arial" w:cs="Arial"/>
        <w:color w:val="000000"/>
        <w:sz w:val="16"/>
        <w:szCs w:val="16"/>
      </w:rPr>
    </w:lvl>
  </w:abstractNum>
  <w:abstractNum w:abstractNumId="19" w15:restartNumberingAfterBreak="0">
    <w:nsid w:val="0000001C"/>
    <w:multiLevelType w:val="multilevel"/>
    <w:tmpl w:val="7D467238"/>
    <w:name w:val="WW8Num30"/>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0" w15:restartNumberingAfterBreak="0">
    <w:nsid w:val="0000001D"/>
    <w:multiLevelType w:val="singleLevel"/>
    <w:tmpl w:val="8542C0E2"/>
    <w:name w:val="WW8Num39"/>
    <w:lvl w:ilvl="0">
      <w:start w:val="1"/>
      <w:numFmt w:val="decimal"/>
      <w:lvlText w:val="%1."/>
      <w:lvlJc w:val="left"/>
      <w:pPr>
        <w:tabs>
          <w:tab w:val="num" w:pos="720"/>
        </w:tabs>
        <w:ind w:left="360" w:hanging="360"/>
      </w:pPr>
      <w:rPr>
        <w:rFonts w:asciiTheme="majorHAnsi" w:hAnsiTheme="majorHAnsi" w:cs="Arial" w:hint="default"/>
        <w:b w:val="0"/>
        <w:sz w:val="20"/>
        <w:szCs w:val="18"/>
      </w:rPr>
    </w:lvl>
  </w:abstractNum>
  <w:abstractNum w:abstractNumId="21" w15:restartNumberingAfterBreak="0">
    <w:nsid w:val="00000020"/>
    <w:multiLevelType w:val="multilevel"/>
    <w:tmpl w:val="8398CBA6"/>
    <w:name w:val="WW8Num4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792" w:hanging="432"/>
      </w:pPr>
      <w:rPr>
        <w:rFonts w:ascii="Arial" w:hAnsi="Arial" w:cs="Arial" w:hint="default"/>
        <w:b w:val="0"/>
        <w:bCs w:val="0"/>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00BA1AC9"/>
    <w:multiLevelType w:val="hybridMultilevel"/>
    <w:tmpl w:val="0866754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1250CDD"/>
    <w:multiLevelType w:val="hybridMultilevel"/>
    <w:tmpl w:val="374CC7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05CE552A"/>
    <w:multiLevelType w:val="hybridMultilevel"/>
    <w:tmpl w:val="47EA5B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7811A1A"/>
    <w:multiLevelType w:val="hybridMultilevel"/>
    <w:tmpl w:val="A608FD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8AF5129"/>
    <w:multiLevelType w:val="hybridMultilevel"/>
    <w:tmpl w:val="BB7892A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ACB520E"/>
    <w:multiLevelType w:val="multilevel"/>
    <w:tmpl w:val="7C1019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F450D36"/>
    <w:multiLevelType w:val="hybridMultilevel"/>
    <w:tmpl w:val="ABC89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2A60DA3"/>
    <w:multiLevelType w:val="hybridMultilevel"/>
    <w:tmpl w:val="0AD01306"/>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30" w15:restartNumberingAfterBreak="0">
    <w:nsid w:val="132075FD"/>
    <w:multiLevelType w:val="hybridMultilevel"/>
    <w:tmpl w:val="9D1A63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E76B3D"/>
    <w:multiLevelType w:val="hybridMultilevel"/>
    <w:tmpl w:val="C4103E18"/>
    <w:name w:val="WW8Num2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19C25043"/>
    <w:multiLevelType w:val="hybridMultilevel"/>
    <w:tmpl w:val="B9A43766"/>
    <w:lvl w:ilvl="0" w:tplc="50C60ABC">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19E22C74"/>
    <w:multiLevelType w:val="hybridMultilevel"/>
    <w:tmpl w:val="29D2B5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764574"/>
    <w:multiLevelType w:val="hybridMultilevel"/>
    <w:tmpl w:val="1988C320"/>
    <w:lvl w:ilvl="0" w:tplc="0415000F">
      <w:start w:val="1"/>
      <w:numFmt w:val="decimal"/>
      <w:lvlText w:val="%1."/>
      <w:lvlJc w:val="left"/>
      <w:pPr>
        <w:tabs>
          <w:tab w:val="num" w:pos="720"/>
        </w:tabs>
        <w:ind w:left="720" w:hanging="360"/>
      </w:pPr>
    </w:lvl>
    <w:lvl w:ilvl="1" w:tplc="1598D6DE">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24231512"/>
    <w:multiLevelType w:val="multilevel"/>
    <w:tmpl w:val="F56CC6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454"/>
        </w:tabs>
        <w:ind w:left="454" w:hanging="341"/>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25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252B1076"/>
    <w:multiLevelType w:val="multilevel"/>
    <w:tmpl w:val="10668408"/>
    <w:lvl w:ilvl="0">
      <w:start w:val="1"/>
      <w:numFmt w:val="decimal"/>
      <w:lvlText w:val="%1)"/>
      <w:lvlJc w:val="left"/>
      <w:pPr>
        <w:tabs>
          <w:tab w:val="num" w:pos="720"/>
        </w:tabs>
        <w:ind w:left="720" w:hanging="360"/>
      </w:pPr>
      <w:rPr>
        <w:rFonts w:hint="default"/>
        <w:i w:val="0"/>
        <w:color w:val="000000"/>
        <w:sz w:val="20"/>
        <w:szCs w:val="16"/>
      </w:rPr>
    </w:lvl>
    <w:lvl w:ilvl="1">
      <w:start w:val="1"/>
      <w:numFmt w:val="decimal"/>
      <w:lvlText w:val="%2."/>
      <w:lvlJc w:val="left"/>
      <w:pPr>
        <w:tabs>
          <w:tab w:val="num" w:pos="1080"/>
        </w:tabs>
        <w:ind w:left="1080" w:hanging="360"/>
      </w:pPr>
      <w:rPr>
        <w:rFonts w:asciiTheme="majorHAnsi" w:hAnsiTheme="majorHAnsi" w:cs="Arial" w:hint="default"/>
        <w:b w:val="0"/>
        <w:color w:val="000000"/>
        <w:sz w:val="20"/>
        <w:szCs w:val="16"/>
      </w:rPr>
    </w:lvl>
    <w:lvl w:ilvl="2">
      <w:start w:val="1"/>
      <w:numFmt w:val="decimal"/>
      <w:lvlText w:val="%3."/>
      <w:lvlJc w:val="left"/>
      <w:pPr>
        <w:tabs>
          <w:tab w:val="num" w:pos="1440"/>
        </w:tabs>
        <w:ind w:left="1440" w:hanging="360"/>
      </w:pPr>
      <w:rPr>
        <w:rFonts w:ascii="Arial" w:hAnsi="Arial" w:cs="Arial"/>
        <w:color w:val="000000"/>
        <w:sz w:val="16"/>
        <w:szCs w:val="16"/>
      </w:rPr>
    </w:lvl>
    <w:lvl w:ilvl="3">
      <w:start w:val="1"/>
      <w:numFmt w:val="lowerLetter"/>
      <w:lvlText w:val="%4)"/>
      <w:lvlJc w:val="left"/>
      <w:pPr>
        <w:tabs>
          <w:tab w:val="num" w:pos="1800"/>
        </w:tabs>
        <w:ind w:left="1800" w:hanging="360"/>
      </w:pPr>
      <w:rPr>
        <w:rFonts w:hint="default"/>
        <w:color w:val="000000"/>
        <w:sz w:val="20"/>
        <w:szCs w:val="16"/>
      </w:rPr>
    </w:lvl>
    <w:lvl w:ilvl="4">
      <w:start w:val="1"/>
      <w:numFmt w:val="decimal"/>
      <w:lvlText w:val="%5."/>
      <w:lvlJc w:val="left"/>
      <w:pPr>
        <w:tabs>
          <w:tab w:val="num" w:pos="2160"/>
        </w:tabs>
        <w:ind w:left="2160" w:hanging="360"/>
      </w:pPr>
      <w:rPr>
        <w:rFonts w:ascii="Arial" w:hAnsi="Arial" w:cs="Arial"/>
        <w:color w:val="000000"/>
        <w:sz w:val="16"/>
        <w:szCs w:val="16"/>
      </w:rPr>
    </w:lvl>
    <w:lvl w:ilvl="5">
      <w:start w:val="1"/>
      <w:numFmt w:val="decimal"/>
      <w:lvlText w:val="%6."/>
      <w:lvlJc w:val="left"/>
      <w:pPr>
        <w:tabs>
          <w:tab w:val="num" w:pos="2520"/>
        </w:tabs>
        <w:ind w:left="2520" w:hanging="360"/>
      </w:pPr>
      <w:rPr>
        <w:rFonts w:ascii="Arial" w:hAnsi="Arial" w:cs="Arial"/>
        <w:color w:val="000000"/>
        <w:sz w:val="16"/>
        <w:szCs w:val="16"/>
      </w:rPr>
    </w:lvl>
    <w:lvl w:ilvl="6">
      <w:start w:val="1"/>
      <w:numFmt w:val="decimal"/>
      <w:lvlText w:val="%7."/>
      <w:lvlJc w:val="left"/>
      <w:pPr>
        <w:tabs>
          <w:tab w:val="num" w:pos="2880"/>
        </w:tabs>
        <w:ind w:left="2880" w:hanging="360"/>
      </w:pPr>
      <w:rPr>
        <w:rFonts w:ascii="Arial" w:hAnsi="Arial" w:cs="Arial"/>
        <w:color w:val="000000"/>
        <w:sz w:val="16"/>
        <w:szCs w:val="16"/>
      </w:rPr>
    </w:lvl>
    <w:lvl w:ilvl="7">
      <w:start w:val="1"/>
      <w:numFmt w:val="decimal"/>
      <w:lvlText w:val="%8."/>
      <w:lvlJc w:val="left"/>
      <w:pPr>
        <w:tabs>
          <w:tab w:val="num" w:pos="3240"/>
        </w:tabs>
        <w:ind w:left="3240" w:hanging="360"/>
      </w:pPr>
      <w:rPr>
        <w:rFonts w:ascii="Arial" w:hAnsi="Arial" w:cs="Arial"/>
        <w:color w:val="000000"/>
        <w:sz w:val="16"/>
        <w:szCs w:val="16"/>
      </w:rPr>
    </w:lvl>
    <w:lvl w:ilvl="8">
      <w:start w:val="1"/>
      <w:numFmt w:val="decimal"/>
      <w:lvlText w:val="%9."/>
      <w:lvlJc w:val="left"/>
      <w:pPr>
        <w:tabs>
          <w:tab w:val="num" w:pos="3600"/>
        </w:tabs>
        <w:ind w:left="3600" w:hanging="360"/>
      </w:pPr>
      <w:rPr>
        <w:rFonts w:ascii="Arial" w:hAnsi="Arial" w:cs="Arial"/>
        <w:color w:val="000000"/>
        <w:sz w:val="16"/>
        <w:szCs w:val="16"/>
      </w:rPr>
    </w:lvl>
  </w:abstractNum>
  <w:abstractNum w:abstractNumId="37" w15:restartNumberingAfterBreak="0">
    <w:nsid w:val="25DC2952"/>
    <w:multiLevelType w:val="multilevel"/>
    <w:tmpl w:val="2688B12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454"/>
        </w:tabs>
        <w:ind w:left="454" w:hanging="341"/>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25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28AA2D9B"/>
    <w:multiLevelType w:val="hybridMultilevel"/>
    <w:tmpl w:val="9F9219BE"/>
    <w:lvl w:ilvl="0" w:tplc="04150017">
      <w:start w:val="1"/>
      <w:numFmt w:val="lowerLetter"/>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39" w15:restartNumberingAfterBreak="0">
    <w:nsid w:val="2DE618AB"/>
    <w:multiLevelType w:val="hybridMultilevel"/>
    <w:tmpl w:val="21260A4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E0C2C5C"/>
    <w:multiLevelType w:val="hybridMultilevel"/>
    <w:tmpl w:val="2CFE566A"/>
    <w:lvl w:ilvl="0" w:tplc="95740E78">
      <w:start w:val="1"/>
      <w:numFmt w:val="decimal"/>
      <w:lvlText w:val="%1."/>
      <w:lvlJc w:val="left"/>
      <w:pPr>
        <w:ind w:left="777" w:hanging="360"/>
      </w:pPr>
      <w:rPr>
        <w:b w:val="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1" w15:restartNumberingAfterBreak="0">
    <w:nsid w:val="2ECC10E3"/>
    <w:multiLevelType w:val="hybridMultilevel"/>
    <w:tmpl w:val="1096CD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FF33784"/>
    <w:multiLevelType w:val="hybridMultilevel"/>
    <w:tmpl w:val="E22417A2"/>
    <w:lvl w:ilvl="0" w:tplc="5DB20C5A">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3" w15:restartNumberingAfterBreak="0">
    <w:nsid w:val="31B23026"/>
    <w:multiLevelType w:val="hybridMultilevel"/>
    <w:tmpl w:val="D95C5194"/>
    <w:lvl w:ilvl="0" w:tplc="0415000F">
      <w:start w:val="1"/>
      <w:numFmt w:val="decimal"/>
      <w:lvlText w:val="%1."/>
      <w:lvlJc w:val="left"/>
      <w:pPr>
        <w:tabs>
          <w:tab w:val="num" w:pos="720"/>
        </w:tabs>
        <w:ind w:left="720" w:hanging="360"/>
      </w:pPr>
    </w:lvl>
    <w:lvl w:ilvl="1" w:tplc="8752EF3A">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320E6DA2"/>
    <w:multiLevelType w:val="hybridMultilevel"/>
    <w:tmpl w:val="797C2036"/>
    <w:lvl w:ilvl="0" w:tplc="50C60ABC">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3D95B9A"/>
    <w:multiLevelType w:val="hybridMultilevel"/>
    <w:tmpl w:val="F9F491C6"/>
    <w:lvl w:ilvl="0" w:tplc="0415000F">
      <w:start w:val="1"/>
      <w:numFmt w:val="decimal"/>
      <w:lvlText w:val="%1."/>
      <w:lvlJc w:val="left"/>
      <w:pPr>
        <w:ind w:left="2484" w:hanging="360"/>
      </w:p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6" w15:restartNumberingAfterBreak="0">
    <w:nsid w:val="4447264D"/>
    <w:multiLevelType w:val="multilevel"/>
    <w:tmpl w:val="1D30352A"/>
    <w:lvl w:ilvl="0">
      <w:start w:val="1"/>
      <w:numFmt w:val="decimal"/>
      <w:lvlText w:val="%1."/>
      <w:lvlJc w:val="left"/>
      <w:pPr>
        <w:tabs>
          <w:tab w:val="num" w:pos="454"/>
        </w:tabs>
        <w:ind w:left="454" w:hanging="454"/>
      </w:pPr>
      <w:rPr>
        <w:rFonts w:ascii="Calibri" w:hAnsi="Calibri" w:cs="Calibri" w:hint="default"/>
        <w:b w:val="0"/>
        <w:i w:val="0"/>
        <w:caps w:val="0"/>
        <w:strike w:val="0"/>
        <w:dstrike w:val="0"/>
        <w:vanish w:val="0"/>
        <w:color w:val="000000"/>
        <w:sz w:val="21"/>
        <w:szCs w:val="21"/>
        <w:vertAlign w:val="baseline"/>
      </w:rPr>
    </w:lvl>
    <w:lvl w:ilvl="1">
      <w:start w:val="1"/>
      <w:numFmt w:val="decimal"/>
      <w:lvlText w:val="%2)"/>
      <w:lvlJc w:val="left"/>
      <w:pPr>
        <w:tabs>
          <w:tab w:val="num" w:pos="680"/>
        </w:tabs>
        <w:ind w:left="680" w:hanging="453"/>
      </w:pPr>
      <w:rPr>
        <w:rFonts w:ascii="Calibri" w:hAnsi="Calibri" w:cs="Times New Roman" w:hint="default"/>
        <w:b w:val="0"/>
        <w:i w:val="0"/>
        <w:caps w:val="0"/>
        <w:strike w:val="0"/>
        <w:dstrike w:val="0"/>
        <w:vanish w:val="0"/>
        <w:color w:val="000000"/>
        <w:sz w:val="21"/>
        <w:szCs w:val="21"/>
        <w:vertAlign w:val="baseline"/>
      </w:rPr>
    </w:lvl>
    <w:lvl w:ilvl="2">
      <w:start w:val="1"/>
      <w:numFmt w:val="lowerLetter"/>
      <w:lvlText w:val="%3)"/>
      <w:lvlJc w:val="left"/>
      <w:pPr>
        <w:tabs>
          <w:tab w:val="num" w:pos="907"/>
        </w:tabs>
        <w:ind w:left="907" w:hanging="453"/>
      </w:pPr>
      <w:rPr>
        <w:rFonts w:asciiTheme="majorHAnsi" w:hAnsiTheme="majorHAnsi" w:cs="Times New Roman" w:hint="default"/>
        <w:b w:val="0"/>
        <w:i w:val="0"/>
        <w:caps w:val="0"/>
        <w:strike w:val="0"/>
        <w:dstrike w:val="0"/>
        <w:vanish w:val="0"/>
        <w:color w:val="000000"/>
        <w:sz w:val="20"/>
        <w:szCs w:val="21"/>
        <w:vertAlign w:val="baseline"/>
      </w:rPr>
    </w:lvl>
    <w:lvl w:ilvl="3">
      <w:start w:val="1"/>
      <w:numFmt w:val="bullet"/>
      <w:lvlText w:val=""/>
      <w:lvlJc w:val="left"/>
      <w:pPr>
        <w:tabs>
          <w:tab w:val="num" w:pos="1021"/>
        </w:tabs>
        <w:ind w:left="1021" w:hanging="454"/>
      </w:pPr>
      <w:rPr>
        <w:rFonts w:ascii="Symbol" w:hAnsi="Symbol"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7" w15:restartNumberingAfterBreak="0">
    <w:nsid w:val="4BAB265D"/>
    <w:multiLevelType w:val="hybridMultilevel"/>
    <w:tmpl w:val="F7029D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3D7269"/>
    <w:multiLevelType w:val="hybridMultilevel"/>
    <w:tmpl w:val="1088AD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CA21F08"/>
    <w:multiLevelType w:val="hybridMultilevel"/>
    <w:tmpl w:val="61824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E4785D"/>
    <w:multiLevelType w:val="hybridMultilevel"/>
    <w:tmpl w:val="3DC081D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4E9334B6"/>
    <w:multiLevelType w:val="hybridMultilevel"/>
    <w:tmpl w:val="D78CC2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A36613"/>
    <w:multiLevelType w:val="hybridMultilevel"/>
    <w:tmpl w:val="6FB4C60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503B1E71"/>
    <w:multiLevelType w:val="hybridMultilevel"/>
    <w:tmpl w:val="14CA0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8A7513"/>
    <w:multiLevelType w:val="hybridMultilevel"/>
    <w:tmpl w:val="8048C2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2595748"/>
    <w:multiLevelType w:val="multilevel"/>
    <w:tmpl w:val="83304F5E"/>
    <w:lvl w:ilvl="0">
      <w:start w:val="13"/>
      <w:numFmt w:val="decimal"/>
      <w:lvlText w:val="%1."/>
      <w:lvlJc w:val="left"/>
      <w:pPr>
        <w:tabs>
          <w:tab w:val="num" w:pos="360"/>
        </w:tabs>
        <w:ind w:left="360" w:hanging="360"/>
      </w:pPr>
      <w:rPr>
        <w:rFonts w:ascii="Calibri" w:hAnsi="Calibri" w:hint="default"/>
        <w:b w:val="0"/>
        <w:i w:val="0"/>
        <w:sz w:val="20"/>
        <w:szCs w:val="20"/>
      </w:rPr>
    </w:lvl>
    <w:lvl w:ilvl="1">
      <w:start w:val="1"/>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ascii="Calibri" w:hAnsi="Calibri" w:hint="default"/>
        <w:b w:val="0"/>
        <w:i w:val="0"/>
        <w:color w:val="auto"/>
        <w:sz w:val="20"/>
        <w:szCs w:val="20"/>
      </w:rPr>
    </w:lvl>
    <w:lvl w:ilvl="3">
      <w:start w:val="1"/>
      <w:numFmt w:val="lowerLetter"/>
      <w:lvlText w:val="%4)"/>
      <w:lvlJc w:val="left"/>
      <w:pPr>
        <w:tabs>
          <w:tab w:val="num" w:pos="1800"/>
        </w:tabs>
        <w:ind w:left="1728" w:hanging="648"/>
      </w:pPr>
      <w:rPr>
        <w:rFonts w:asciiTheme="majorHAnsi" w:eastAsia="Times New Roman" w:hAnsiTheme="majorHAnsi" w:cs="Arial" w:hint="default"/>
        <w:b w:val="0"/>
        <w:i w:val="0"/>
        <w:color w:val="auto"/>
        <w:sz w:val="20"/>
        <w:szCs w:val="20"/>
      </w:rPr>
    </w:lvl>
    <w:lvl w:ilvl="4">
      <w:start w:val="1"/>
      <w:numFmt w:val="decimal"/>
      <w:lvlText w:val="%1.%2.%3.%4.%5."/>
      <w:lvlJc w:val="left"/>
      <w:pPr>
        <w:tabs>
          <w:tab w:val="num" w:pos="2640"/>
        </w:tabs>
        <w:ind w:left="2352" w:hanging="792"/>
      </w:pPr>
      <w:rPr>
        <w:rFonts w:asciiTheme="majorHAnsi" w:hAnsiTheme="majorHAnsi" w:hint="default"/>
        <w:b w:val="0"/>
        <w:i w:val="0"/>
        <w:color w:val="auto"/>
        <w:sz w:val="20"/>
        <w:szCs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56" w15:restartNumberingAfterBreak="0">
    <w:nsid w:val="53883D58"/>
    <w:multiLevelType w:val="hybridMultilevel"/>
    <w:tmpl w:val="39C8120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2B441F"/>
    <w:multiLevelType w:val="hybridMultilevel"/>
    <w:tmpl w:val="23A6F992"/>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8" w15:restartNumberingAfterBreak="0">
    <w:nsid w:val="55945065"/>
    <w:multiLevelType w:val="hybridMultilevel"/>
    <w:tmpl w:val="40685BF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55D766F9"/>
    <w:multiLevelType w:val="hybridMultilevel"/>
    <w:tmpl w:val="AA7CF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DD29C0"/>
    <w:multiLevelType w:val="hybridMultilevel"/>
    <w:tmpl w:val="A6C2F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EE4FB7"/>
    <w:multiLevelType w:val="hybridMultilevel"/>
    <w:tmpl w:val="A9A6F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DB438F"/>
    <w:multiLevelType w:val="multilevel"/>
    <w:tmpl w:val="08949208"/>
    <w:name w:val="WW8Num282"/>
    <w:lvl w:ilvl="0">
      <w:start w:val="6"/>
      <w:numFmt w:val="decimal"/>
      <w:lvlText w:val="%1."/>
      <w:lvlJc w:val="left"/>
      <w:pPr>
        <w:tabs>
          <w:tab w:val="num" w:pos="0"/>
        </w:tabs>
        <w:ind w:left="360" w:hanging="360"/>
      </w:pPr>
      <w:rPr>
        <w:rFonts w:hint="default"/>
      </w:rPr>
    </w:lvl>
    <w:lvl w:ilvl="1">
      <w:start w:val="1"/>
      <w:numFmt w:val="decimal"/>
      <w:lvlText w:val="%2)"/>
      <w:lvlJc w:val="left"/>
      <w:pPr>
        <w:tabs>
          <w:tab w:val="num" w:pos="0"/>
        </w:tabs>
        <w:ind w:left="792" w:hanging="432"/>
      </w:pPr>
      <w:rPr>
        <w:rFonts w:hint="default"/>
        <w:sz w:val="20"/>
        <w:szCs w:val="2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3" w15:restartNumberingAfterBreak="0">
    <w:nsid w:val="5C712D9A"/>
    <w:multiLevelType w:val="hybridMultilevel"/>
    <w:tmpl w:val="4192E862"/>
    <w:lvl w:ilvl="0" w:tplc="50C60ABC">
      <w:start w:val="1"/>
      <w:numFmt w:val="bullet"/>
      <w:lvlText w:val=""/>
      <w:lvlJc w:val="left"/>
      <w:pPr>
        <w:ind w:left="1260" w:hanging="360"/>
      </w:pPr>
      <w:rPr>
        <w:rFonts w:ascii="Symbol" w:hAnsi="Symbol" w:cs="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64" w15:restartNumberingAfterBreak="0">
    <w:nsid w:val="5DF248CB"/>
    <w:multiLevelType w:val="hybridMultilevel"/>
    <w:tmpl w:val="8B7A28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2856266"/>
    <w:multiLevelType w:val="hybridMultilevel"/>
    <w:tmpl w:val="64B4EB30"/>
    <w:lvl w:ilvl="0" w:tplc="04150019">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6" w15:restartNumberingAfterBreak="0">
    <w:nsid w:val="63D3737B"/>
    <w:multiLevelType w:val="hybridMultilevel"/>
    <w:tmpl w:val="EEA28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675226"/>
    <w:multiLevelType w:val="hybridMultilevel"/>
    <w:tmpl w:val="A0A20E8C"/>
    <w:lvl w:ilvl="0" w:tplc="5DB20C5A">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8" w15:restartNumberingAfterBreak="0">
    <w:nsid w:val="66C4481F"/>
    <w:multiLevelType w:val="hybridMultilevel"/>
    <w:tmpl w:val="43045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AC1135"/>
    <w:multiLevelType w:val="hybridMultilevel"/>
    <w:tmpl w:val="C5362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EC26EA"/>
    <w:multiLevelType w:val="hybridMultilevel"/>
    <w:tmpl w:val="281884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7FE520D"/>
    <w:multiLevelType w:val="hybridMultilevel"/>
    <w:tmpl w:val="73C85B0E"/>
    <w:lvl w:ilvl="0" w:tplc="D03AC11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8C058FA"/>
    <w:multiLevelType w:val="hybridMultilevel"/>
    <w:tmpl w:val="4AB43BC8"/>
    <w:lvl w:ilvl="0" w:tplc="35462A08">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98860EF"/>
    <w:multiLevelType w:val="singleLevel"/>
    <w:tmpl w:val="EBB04E1C"/>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szCs w:val="20"/>
        <w:u w:val="none"/>
        <w:effect w:val="none"/>
      </w:rPr>
    </w:lvl>
  </w:abstractNum>
  <w:abstractNum w:abstractNumId="74" w15:restartNumberingAfterBreak="0">
    <w:nsid w:val="69C5735F"/>
    <w:multiLevelType w:val="hybridMultilevel"/>
    <w:tmpl w:val="026891B0"/>
    <w:lvl w:ilvl="0" w:tplc="8FA4F358">
      <w:start w:val="1"/>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5" w15:restartNumberingAfterBreak="0">
    <w:nsid w:val="6A99337D"/>
    <w:multiLevelType w:val="hybridMultilevel"/>
    <w:tmpl w:val="FABA4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ACF42DB"/>
    <w:multiLevelType w:val="multilevel"/>
    <w:tmpl w:val="412E1382"/>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247"/>
        </w:tabs>
        <w:ind w:left="1247" w:hanging="542"/>
      </w:pPr>
      <w:rPr>
        <w:rFonts w:hint="default"/>
        <w:b w:val="0"/>
        <w:i w:val="0"/>
        <w:color w:val="auto"/>
      </w:rPr>
    </w:lvl>
    <w:lvl w:ilvl="2">
      <w:start w:val="1"/>
      <w:numFmt w:val="lowerLetter"/>
      <w:lvlText w:val="%3)"/>
      <w:lvlJc w:val="left"/>
      <w:pPr>
        <w:tabs>
          <w:tab w:val="num" w:pos="2071"/>
        </w:tabs>
        <w:ind w:left="2071" w:hanging="794"/>
      </w:pPr>
      <w:rPr>
        <w:rFonts w:hint="default"/>
        <w:b w:val="0"/>
        <w:i w:val="0"/>
        <w:color w:val="auto"/>
      </w:rPr>
    </w:lvl>
    <w:lvl w:ilvl="3">
      <w:start w:val="1"/>
      <w:numFmt w:val="decimal"/>
      <w:isLgl/>
      <w:lvlText w:val="(%4)"/>
      <w:lvlJc w:val="left"/>
      <w:pPr>
        <w:tabs>
          <w:tab w:val="num" w:pos="2835"/>
        </w:tabs>
        <w:ind w:left="2835" w:hanging="720"/>
      </w:pPr>
      <w:rPr>
        <w:rFonts w:ascii="Tahoma" w:eastAsia="Times New Roman" w:hAnsi="Tahoma" w:cs="Tahoma" w:hint="default"/>
        <w:b w:val="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77" w15:restartNumberingAfterBreak="0">
    <w:nsid w:val="6F3A466E"/>
    <w:multiLevelType w:val="hybridMultilevel"/>
    <w:tmpl w:val="63B21F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2EA56F2"/>
    <w:multiLevelType w:val="multilevel"/>
    <w:tmpl w:val="9BB2AB9E"/>
    <w:name w:val="WW8Num922"/>
    <w:lvl w:ilvl="0">
      <w:start w:val="12"/>
      <w:numFmt w:val="decimal"/>
      <w:lvlText w:val="%1."/>
      <w:lvlJc w:val="left"/>
      <w:pPr>
        <w:tabs>
          <w:tab w:val="num" w:pos="72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rPr>
        <w:rFonts w:hint="default"/>
        <w:sz w:val="22"/>
        <w:szCs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9" w15:restartNumberingAfterBreak="0">
    <w:nsid w:val="734D2BDF"/>
    <w:multiLevelType w:val="hybridMultilevel"/>
    <w:tmpl w:val="39C8120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94653BA"/>
    <w:multiLevelType w:val="hybridMultilevel"/>
    <w:tmpl w:val="23A6F992"/>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1" w15:restartNumberingAfterBreak="0">
    <w:nsid w:val="7A5A10A6"/>
    <w:multiLevelType w:val="hybridMultilevel"/>
    <w:tmpl w:val="05F61098"/>
    <w:lvl w:ilvl="0" w:tplc="72127988">
      <w:start w:val="1"/>
      <w:numFmt w:val="decimal"/>
      <w:lvlText w:val="%1)"/>
      <w:lvlJc w:val="left"/>
      <w:pPr>
        <w:tabs>
          <w:tab w:val="num" w:pos="720"/>
        </w:tabs>
        <w:ind w:left="720" w:hanging="360"/>
      </w:pPr>
      <w:rPr>
        <w:rFonts w:hint="default"/>
      </w:rPr>
    </w:lvl>
    <w:lvl w:ilvl="1" w:tplc="DAFC8C3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B24515"/>
    <w:multiLevelType w:val="hybridMultilevel"/>
    <w:tmpl w:val="0F1876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AF60518"/>
    <w:multiLevelType w:val="hybridMultilevel"/>
    <w:tmpl w:val="D666C39A"/>
    <w:lvl w:ilvl="0" w:tplc="843ECBD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23647567">
    <w:abstractNumId w:val="1"/>
  </w:num>
  <w:num w:numId="2" w16cid:durableId="1847399646">
    <w:abstractNumId w:val="72"/>
  </w:num>
  <w:num w:numId="3" w16cid:durableId="1281565990">
    <w:abstractNumId w:val="57"/>
  </w:num>
  <w:num w:numId="4" w16cid:durableId="1398014390">
    <w:abstractNumId w:val="80"/>
  </w:num>
  <w:num w:numId="5" w16cid:durableId="1503424797">
    <w:abstractNumId w:val="81"/>
  </w:num>
  <w:num w:numId="6" w16cid:durableId="999817230">
    <w:abstractNumId w:val="61"/>
  </w:num>
  <w:num w:numId="7" w16cid:durableId="1194928796">
    <w:abstractNumId w:val="30"/>
  </w:num>
  <w:num w:numId="8" w16cid:durableId="1307079444">
    <w:abstractNumId w:val="69"/>
  </w:num>
  <w:num w:numId="9" w16cid:durableId="280572237">
    <w:abstractNumId w:val="49"/>
  </w:num>
  <w:num w:numId="10" w16cid:durableId="230045608">
    <w:abstractNumId w:val="25"/>
  </w:num>
  <w:num w:numId="11" w16cid:durableId="1483427904">
    <w:abstractNumId w:val="60"/>
  </w:num>
  <w:num w:numId="12" w16cid:durableId="1593121332">
    <w:abstractNumId w:val="23"/>
  </w:num>
  <w:num w:numId="13" w16cid:durableId="1990089094">
    <w:abstractNumId w:val="50"/>
  </w:num>
  <w:num w:numId="14" w16cid:durableId="1011644831">
    <w:abstractNumId w:val="52"/>
  </w:num>
  <w:num w:numId="15" w16cid:durableId="310058053">
    <w:abstractNumId w:val="58"/>
  </w:num>
  <w:num w:numId="16" w16cid:durableId="835458087">
    <w:abstractNumId w:val="82"/>
  </w:num>
  <w:num w:numId="17" w16cid:durableId="14115862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2049816">
    <w:abstractNumId w:val="0"/>
  </w:num>
  <w:num w:numId="19" w16cid:durableId="196358450">
    <w:abstractNumId w:val="56"/>
  </w:num>
  <w:num w:numId="20" w16cid:durableId="1974748610">
    <w:abstractNumId w:val="22"/>
  </w:num>
  <w:num w:numId="21" w16cid:durableId="1526870053">
    <w:abstractNumId w:val="3"/>
  </w:num>
  <w:num w:numId="22" w16cid:durableId="1213889108">
    <w:abstractNumId w:val="33"/>
  </w:num>
  <w:num w:numId="23" w16cid:durableId="1873179290">
    <w:abstractNumId w:val="77"/>
  </w:num>
  <w:num w:numId="24" w16cid:durableId="12937560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7770033">
    <w:abstractNumId w:val="70"/>
  </w:num>
  <w:num w:numId="26" w16cid:durableId="1985043668">
    <w:abstractNumId w:val="67"/>
  </w:num>
  <w:num w:numId="27" w16cid:durableId="462230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4090243">
    <w:abstractNumId w:val="44"/>
  </w:num>
  <w:num w:numId="29" w16cid:durableId="1454129172">
    <w:abstractNumId w:val="26"/>
  </w:num>
  <w:num w:numId="30" w16cid:durableId="316686843">
    <w:abstractNumId w:val="73"/>
    <w:lvlOverride w:ilvl="0">
      <w:startOverride w:val="1"/>
    </w:lvlOverride>
  </w:num>
  <w:num w:numId="31" w16cid:durableId="1772165171">
    <w:abstractNumId w:val="65"/>
  </w:num>
  <w:num w:numId="32" w16cid:durableId="220411559">
    <w:abstractNumId w:val="68"/>
  </w:num>
  <w:num w:numId="33" w16cid:durableId="1619292112">
    <w:abstractNumId w:val="39"/>
  </w:num>
  <w:num w:numId="34" w16cid:durableId="1404723000">
    <w:abstractNumId w:val="41"/>
  </w:num>
  <w:num w:numId="35" w16cid:durableId="899098289">
    <w:abstractNumId w:val="24"/>
  </w:num>
  <w:num w:numId="36" w16cid:durableId="18822144">
    <w:abstractNumId w:val="14"/>
  </w:num>
  <w:num w:numId="37" w16cid:durableId="250745933">
    <w:abstractNumId w:val="38"/>
  </w:num>
  <w:num w:numId="38" w16cid:durableId="1953709328">
    <w:abstractNumId w:val="42"/>
  </w:num>
  <w:num w:numId="39" w16cid:durableId="1367825558">
    <w:abstractNumId w:val="2"/>
  </w:num>
  <w:num w:numId="40" w16cid:durableId="804199875">
    <w:abstractNumId w:val="4"/>
  </w:num>
  <w:num w:numId="41" w16cid:durableId="1914193801">
    <w:abstractNumId w:val="5"/>
  </w:num>
  <w:num w:numId="42" w16cid:durableId="358556521">
    <w:abstractNumId w:val="6"/>
  </w:num>
  <w:num w:numId="43" w16cid:durableId="548685358">
    <w:abstractNumId w:val="7"/>
  </w:num>
  <w:num w:numId="44" w16cid:durableId="529951686">
    <w:abstractNumId w:val="9"/>
  </w:num>
  <w:num w:numId="45" w16cid:durableId="1716616480">
    <w:abstractNumId w:val="10"/>
  </w:num>
  <w:num w:numId="46" w16cid:durableId="2000500012">
    <w:abstractNumId w:val="12"/>
  </w:num>
  <w:num w:numId="47" w16cid:durableId="413553089">
    <w:abstractNumId w:val="66"/>
  </w:num>
  <w:num w:numId="48" w16cid:durableId="439254653">
    <w:abstractNumId w:val="47"/>
  </w:num>
  <w:num w:numId="49" w16cid:durableId="1702626302">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97223623">
    <w:abstractNumId w:val="51"/>
  </w:num>
  <w:num w:numId="51" w16cid:durableId="2140371098">
    <w:abstractNumId w:val="63"/>
  </w:num>
  <w:num w:numId="52" w16cid:durableId="236786289">
    <w:abstractNumId w:val="75"/>
  </w:num>
  <w:num w:numId="53" w16cid:durableId="494297277">
    <w:abstractNumId w:val="59"/>
  </w:num>
  <w:num w:numId="54" w16cid:durableId="2031687088">
    <w:abstractNumId w:val="79"/>
  </w:num>
  <w:num w:numId="55" w16cid:durableId="587694060">
    <w:abstractNumId w:val="54"/>
  </w:num>
  <w:num w:numId="56" w16cid:durableId="1669400149">
    <w:abstractNumId w:val="64"/>
  </w:num>
  <w:num w:numId="57" w16cid:durableId="1516191005">
    <w:abstractNumId w:val="29"/>
  </w:num>
  <w:num w:numId="58" w16cid:durableId="1000234984">
    <w:abstractNumId w:val="76"/>
  </w:num>
  <w:num w:numId="59" w16cid:durableId="1204171361">
    <w:abstractNumId w:val="45"/>
  </w:num>
  <w:num w:numId="60" w16cid:durableId="938830156">
    <w:abstractNumId w:val="55"/>
  </w:num>
  <w:num w:numId="61" w16cid:durableId="1487238688">
    <w:abstractNumId w:val="18"/>
  </w:num>
  <w:num w:numId="62" w16cid:durableId="1668210">
    <w:abstractNumId w:val="19"/>
  </w:num>
  <w:num w:numId="63" w16cid:durableId="1791167150">
    <w:abstractNumId w:val="11"/>
  </w:num>
  <w:num w:numId="64" w16cid:durableId="826871176">
    <w:abstractNumId w:val="13"/>
  </w:num>
  <w:num w:numId="65" w16cid:durableId="911813821">
    <w:abstractNumId w:val="17"/>
  </w:num>
  <w:num w:numId="66" w16cid:durableId="1970545989">
    <w:abstractNumId w:val="21"/>
  </w:num>
  <w:num w:numId="67" w16cid:durableId="486481877">
    <w:abstractNumId w:val="40"/>
  </w:num>
  <w:num w:numId="68" w16cid:durableId="151263344">
    <w:abstractNumId w:val="74"/>
  </w:num>
  <w:num w:numId="69" w16cid:durableId="1124931288">
    <w:abstractNumId w:val="62"/>
  </w:num>
  <w:num w:numId="70" w16cid:durableId="620192176">
    <w:abstractNumId w:val="31"/>
  </w:num>
  <w:num w:numId="71" w16cid:durableId="219364269">
    <w:abstractNumId w:val="35"/>
  </w:num>
  <w:num w:numId="72" w16cid:durableId="729763712">
    <w:abstractNumId w:val="46"/>
  </w:num>
  <w:num w:numId="73" w16cid:durableId="2086293126">
    <w:abstractNumId w:val="37"/>
  </w:num>
  <w:num w:numId="74" w16cid:durableId="1857230071">
    <w:abstractNumId w:val="36"/>
  </w:num>
  <w:num w:numId="75" w16cid:durableId="718630221">
    <w:abstractNumId w:val="48"/>
  </w:num>
  <w:num w:numId="76" w16cid:durableId="1331786035">
    <w:abstractNumId w:val="71"/>
  </w:num>
  <w:num w:numId="77" w16cid:durableId="446393007">
    <w:abstractNumId w:val="20"/>
  </w:num>
  <w:num w:numId="78" w16cid:durableId="1047097778">
    <w:abstractNumId w:val="32"/>
  </w:num>
  <w:num w:numId="79" w16cid:durableId="971863251">
    <w:abstractNumId w:val="15"/>
  </w:num>
  <w:num w:numId="80" w16cid:durableId="451479403">
    <w:abstractNumId w:val="78"/>
  </w:num>
  <w:num w:numId="81" w16cid:durableId="1364481576">
    <w:abstractNumId w:val="16"/>
  </w:num>
  <w:num w:numId="82" w16cid:durableId="1246302300">
    <w:abstractNumId w:val="8"/>
  </w:num>
  <w:num w:numId="83" w16cid:durableId="520241071">
    <w:abstractNumId w:val="53"/>
  </w:num>
  <w:num w:numId="84" w16cid:durableId="1056007209">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D64"/>
    <w:rsid w:val="00000C37"/>
    <w:rsid w:val="000051B6"/>
    <w:rsid w:val="0000686C"/>
    <w:rsid w:val="00012EFA"/>
    <w:rsid w:val="0001324E"/>
    <w:rsid w:val="000141B9"/>
    <w:rsid w:val="00026910"/>
    <w:rsid w:val="00037530"/>
    <w:rsid w:val="00045674"/>
    <w:rsid w:val="0004709D"/>
    <w:rsid w:val="000473F5"/>
    <w:rsid w:val="00051442"/>
    <w:rsid w:val="00051D46"/>
    <w:rsid w:val="00060770"/>
    <w:rsid w:val="0006248F"/>
    <w:rsid w:val="000624DE"/>
    <w:rsid w:val="00062677"/>
    <w:rsid w:val="00073042"/>
    <w:rsid w:val="00074B8C"/>
    <w:rsid w:val="00075547"/>
    <w:rsid w:val="00082393"/>
    <w:rsid w:val="00082395"/>
    <w:rsid w:val="00084B47"/>
    <w:rsid w:val="00091A2D"/>
    <w:rsid w:val="000924DA"/>
    <w:rsid w:val="000A75AB"/>
    <w:rsid w:val="000C6E5A"/>
    <w:rsid w:val="000D250C"/>
    <w:rsid w:val="000D4D6F"/>
    <w:rsid w:val="000D752B"/>
    <w:rsid w:val="000E0843"/>
    <w:rsid w:val="000E3D3C"/>
    <w:rsid w:val="000E512A"/>
    <w:rsid w:val="000E783D"/>
    <w:rsid w:val="000E7E0F"/>
    <w:rsid w:val="000F014E"/>
    <w:rsid w:val="00100B6D"/>
    <w:rsid w:val="00112831"/>
    <w:rsid w:val="00116074"/>
    <w:rsid w:val="00120245"/>
    <w:rsid w:val="001251C1"/>
    <w:rsid w:val="0012720B"/>
    <w:rsid w:val="0013169B"/>
    <w:rsid w:val="00131CD3"/>
    <w:rsid w:val="001328DE"/>
    <w:rsid w:val="00155972"/>
    <w:rsid w:val="00162E2A"/>
    <w:rsid w:val="00171D9C"/>
    <w:rsid w:val="00172AE1"/>
    <w:rsid w:val="00175AAB"/>
    <w:rsid w:val="00180FBC"/>
    <w:rsid w:val="00182883"/>
    <w:rsid w:val="001860DB"/>
    <w:rsid w:val="00191863"/>
    <w:rsid w:val="00197409"/>
    <w:rsid w:val="001A3C32"/>
    <w:rsid w:val="001A777A"/>
    <w:rsid w:val="001C093C"/>
    <w:rsid w:val="001C2C47"/>
    <w:rsid w:val="001D3BA6"/>
    <w:rsid w:val="001E6ABF"/>
    <w:rsid w:val="001F1EF6"/>
    <w:rsid w:val="001F3FEB"/>
    <w:rsid w:val="001F4811"/>
    <w:rsid w:val="001F4935"/>
    <w:rsid w:val="00200373"/>
    <w:rsid w:val="00206251"/>
    <w:rsid w:val="00222D30"/>
    <w:rsid w:val="00226CB8"/>
    <w:rsid w:val="0023124B"/>
    <w:rsid w:val="002322EC"/>
    <w:rsid w:val="00234E26"/>
    <w:rsid w:val="00236CCD"/>
    <w:rsid w:val="00240512"/>
    <w:rsid w:val="00247B23"/>
    <w:rsid w:val="0025545F"/>
    <w:rsid w:val="0025642D"/>
    <w:rsid w:val="0025693B"/>
    <w:rsid w:val="00260654"/>
    <w:rsid w:val="00262948"/>
    <w:rsid w:val="00272415"/>
    <w:rsid w:val="00272D6B"/>
    <w:rsid w:val="00275EC9"/>
    <w:rsid w:val="002816A4"/>
    <w:rsid w:val="00283434"/>
    <w:rsid w:val="00291F0B"/>
    <w:rsid w:val="00296ACE"/>
    <w:rsid w:val="002B1DA9"/>
    <w:rsid w:val="002C3719"/>
    <w:rsid w:val="002C483E"/>
    <w:rsid w:val="002C631F"/>
    <w:rsid w:val="002C6D73"/>
    <w:rsid w:val="002D2971"/>
    <w:rsid w:val="002D3CBC"/>
    <w:rsid w:val="002D41BE"/>
    <w:rsid w:val="002E2DF1"/>
    <w:rsid w:val="002E337D"/>
    <w:rsid w:val="002F12DC"/>
    <w:rsid w:val="00300ECA"/>
    <w:rsid w:val="003044AB"/>
    <w:rsid w:val="003126D3"/>
    <w:rsid w:val="00316D23"/>
    <w:rsid w:val="00321B83"/>
    <w:rsid w:val="00322086"/>
    <w:rsid w:val="00327367"/>
    <w:rsid w:val="003438B7"/>
    <w:rsid w:val="00344873"/>
    <w:rsid w:val="00346278"/>
    <w:rsid w:val="00352FD0"/>
    <w:rsid w:val="003549A5"/>
    <w:rsid w:val="00355F5F"/>
    <w:rsid w:val="00362A4F"/>
    <w:rsid w:val="0036366F"/>
    <w:rsid w:val="00364752"/>
    <w:rsid w:val="00374694"/>
    <w:rsid w:val="003754D9"/>
    <w:rsid w:val="0037746B"/>
    <w:rsid w:val="0038111F"/>
    <w:rsid w:val="003877B4"/>
    <w:rsid w:val="00395046"/>
    <w:rsid w:val="003953FB"/>
    <w:rsid w:val="00397631"/>
    <w:rsid w:val="003A0335"/>
    <w:rsid w:val="003B2CB9"/>
    <w:rsid w:val="003C07C0"/>
    <w:rsid w:val="003C4769"/>
    <w:rsid w:val="003D03EE"/>
    <w:rsid w:val="003E0738"/>
    <w:rsid w:val="003E0B3A"/>
    <w:rsid w:val="003E2228"/>
    <w:rsid w:val="003E2EEC"/>
    <w:rsid w:val="0040206D"/>
    <w:rsid w:val="00403186"/>
    <w:rsid w:val="00415FC4"/>
    <w:rsid w:val="00417252"/>
    <w:rsid w:val="004231EC"/>
    <w:rsid w:val="00424DFA"/>
    <w:rsid w:val="00425E76"/>
    <w:rsid w:val="004343E6"/>
    <w:rsid w:val="0043658D"/>
    <w:rsid w:val="00441C02"/>
    <w:rsid w:val="00453303"/>
    <w:rsid w:val="00457BA0"/>
    <w:rsid w:val="00464827"/>
    <w:rsid w:val="00466B8D"/>
    <w:rsid w:val="004679C2"/>
    <w:rsid w:val="00472CD2"/>
    <w:rsid w:val="00472F7A"/>
    <w:rsid w:val="00486022"/>
    <w:rsid w:val="004920AC"/>
    <w:rsid w:val="00494ACE"/>
    <w:rsid w:val="00495B0C"/>
    <w:rsid w:val="004B210C"/>
    <w:rsid w:val="004B5766"/>
    <w:rsid w:val="004B7DFA"/>
    <w:rsid w:val="004C01E5"/>
    <w:rsid w:val="004C0327"/>
    <w:rsid w:val="004E1435"/>
    <w:rsid w:val="004E4190"/>
    <w:rsid w:val="004E7E8D"/>
    <w:rsid w:val="004F68A0"/>
    <w:rsid w:val="004F7990"/>
    <w:rsid w:val="004F7EC1"/>
    <w:rsid w:val="00504CF5"/>
    <w:rsid w:val="00517694"/>
    <w:rsid w:val="005230C2"/>
    <w:rsid w:val="00524CE3"/>
    <w:rsid w:val="00527F58"/>
    <w:rsid w:val="0053110D"/>
    <w:rsid w:val="00537D22"/>
    <w:rsid w:val="00542FBC"/>
    <w:rsid w:val="0055324C"/>
    <w:rsid w:val="005671DA"/>
    <w:rsid w:val="00575BB7"/>
    <w:rsid w:val="0058790D"/>
    <w:rsid w:val="00592291"/>
    <w:rsid w:val="00592AFD"/>
    <w:rsid w:val="00593452"/>
    <w:rsid w:val="005968EF"/>
    <w:rsid w:val="005A268E"/>
    <w:rsid w:val="005B21F7"/>
    <w:rsid w:val="005B3D11"/>
    <w:rsid w:val="005B49DE"/>
    <w:rsid w:val="005B67F9"/>
    <w:rsid w:val="005F6EA9"/>
    <w:rsid w:val="00606B1B"/>
    <w:rsid w:val="00607088"/>
    <w:rsid w:val="00607D0C"/>
    <w:rsid w:val="0061038F"/>
    <w:rsid w:val="00611F89"/>
    <w:rsid w:val="0061438E"/>
    <w:rsid w:val="0061657C"/>
    <w:rsid w:val="00616C5B"/>
    <w:rsid w:val="0062527A"/>
    <w:rsid w:val="00625373"/>
    <w:rsid w:val="006260BA"/>
    <w:rsid w:val="006313CA"/>
    <w:rsid w:val="0063383B"/>
    <w:rsid w:val="00636BC7"/>
    <w:rsid w:val="00640EC4"/>
    <w:rsid w:val="00641B2E"/>
    <w:rsid w:val="006511E5"/>
    <w:rsid w:val="006540CD"/>
    <w:rsid w:val="006558ED"/>
    <w:rsid w:val="00662342"/>
    <w:rsid w:val="00673781"/>
    <w:rsid w:val="006739EE"/>
    <w:rsid w:val="00680E9E"/>
    <w:rsid w:val="0069438C"/>
    <w:rsid w:val="00694BD1"/>
    <w:rsid w:val="00695A22"/>
    <w:rsid w:val="006A41DD"/>
    <w:rsid w:val="006B56C1"/>
    <w:rsid w:val="006C056C"/>
    <w:rsid w:val="006C2D99"/>
    <w:rsid w:val="006C367A"/>
    <w:rsid w:val="006C39E2"/>
    <w:rsid w:val="006D0B7C"/>
    <w:rsid w:val="006D0BA7"/>
    <w:rsid w:val="006D6ED8"/>
    <w:rsid w:val="006D79F5"/>
    <w:rsid w:val="006E5BDF"/>
    <w:rsid w:val="007007E9"/>
    <w:rsid w:val="00701344"/>
    <w:rsid w:val="00714AFA"/>
    <w:rsid w:val="00716A03"/>
    <w:rsid w:val="0071743C"/>
    <w:rsid w:val="00717CB7"/>
    <w:rsid w:val="00721368"/>
    <w:rsid w:val="00726152"/>
    <w:rsid w:val="00741AB5"/>
    <w:rsid w:val="00745C66"/>
    <w:rsid w:val="00747261"/>
    <w:rsid w:val="00751509"/>
    <w:rsid w:val="007528C7"/>
    <w:rsid w:val="007544B5"/>
    <w:rsid w:val="00760B3B"/>
    <w:rsid w:val="00762F54"/>
    <w:rsid w:val="00764006"/>
    <w:rsid w:val="00765942"/>
    <w:rsid w:val="00771899"/>
    <w:rsid w:val="00787A86"/>
    <w:rsid w:val="00790EDB"/>
    <w:rsid w:val="0079648A"/>
    <w:rsid w:val="00796551"/>
    <w:rsid w:val="00796B43"/>
    <w:rsid w:val="00797BF1"/>
    <w:rsid w:val="007A1725"/>
    <w:rsid w:val="007A707C"/>
    <w:rsid w:val="007B24CC"/>
    <w:rsid w:val="007B4D1B"/>
    <w:rsid w:val="007B4E99"/>
    <w:rsid w:val="007B60DC"/>
    <w:rsid w:val="007C3D13"/>
    <w:rsid w:val="007D3917"/>
    <w:rsid w:val="007D75F0"/>
    <w:rsid w:val="007E0AA1"/>
    <w:rsid w:val="007E2159"/>
    <w:rsid w:val="007E2E98"/>
    <w:rsid w:val="007E54C3"/>
    <w:rsid w:val="007F016C"/>
    <w:rsid w:val="007F22C8"/>
    <w:rsid w:val="00807D51"/>
    <w:rsid w:val="00816D25"/>
    <w:rsid w:val="008210FC"/>
    <w:rsid w:val="00832E8A"/>
    <w:rsid w:val="00845FE2"/>
    <w:rsid w:val="008556F6"/>
    <w:rsid w:val="00860655"/>
    <w:rsid w:val="00872C01"/>
    <w:rsid w:val="00885BDB"/>
    <w:rsid w:val="00887D28"/>
    <w:rsid w:val="00891FEC"/>
    <w:rsid w:val="008934C4"/>
    <w:rsid w:val="00894FFB"/>
    <w:rsid w:val="00895510"/>
    <w:rsid w:val="008972BC"/>
    <w:rsid w:val="008A02DC"/>
    <w:rsid w:val="008A229E"/>
    <w:rsid w:val="008A698B"/>
    <w:rsid w:val="008A7386"/>
    <w:rsid w:val="008C28C1"/>
    <w:rsid w:val="008D2C87"/>
    <w:rsid w:val="008D52D6"/>
    <w:rsid w:val="008D6ED0"/>
    <w:rsid w:val="008E00B4"/>
    <w:rsid w:val="008E09F2"/>
    <w:rsid w:val="008E1D64"/>
    <w:rsid w:val="008E7DD3"/>
    <w:rsid w:val="008F4318"/>
    <w:rsid w:val="008F5B7D"/>
    <w:rsid w:val="008F75E5"/>
    <w:rsid w:val="008F7B87"/>
    <w:rsid w:val="00901555"/>
    <w:rsid w:val="00904944"/>
    <w:rsid w:val="0090779A"/>
    <w:rsid w:val="0091256A"/>
    <w:rsid w:val="009132D3"/>
    <w:rsid w:val="009160CB"/>
    <w:rsid w:val="00921A52"/>
    <w:rsid w:val="00921AFD"/>
    <w:rsid w:val="0092353B"/>
    <w:rsid w:val="0092429C"/>
    <w:rsid w:val="00936DD6"/>
    <w:rsid w:val="00946E13"/>
    <w:rsid w:val="00954D8B"/>
    <w:rsid w:val="009574B4"/>
    <w:rsid w:val="00972021"/>
    <w:rsid w:val="00975555"/>
    <w:rsid w:val="00986A9A"/>
    <w:rsid w:val="009928E5"/>
    <w:rsid w:val="009A04CF"/>
    <w:rsid w:val="009A388B"/>
    <w:rsid w:val="009A3C37"/>
    <w:rsid w:val="009B3664"/>
    <w:rsid w:val="009C07D9"/>
    <w:rsid w:val="009C68AC"/>
    <w:rsid w:val="009C6D63"/>
    <w:rsid w:val="009C7AE9"/>
    <w:rsid w:val="009D220A"/>
    <w:rsid w:val="009D38FB"/>
    <w:rsid w:val="009D3B68"/>
    <w:rsid w:val="009E265A"/>
    <w:rsid w:val="009E2849"/>
    <w:rsid w:val="009E551B"/>
    <w:rsid w:val="009F1C49"/>
    <w:rsid w:val="009F409F"/>
    <w:rsid w:val="009F5577"/>
    <w:rsid w:val="00A0596D"/>
    <w:rsid w:val="00A20732"/>
    <w:rsid w:val="00A243B3"/>
    <w:rsid w:val="00A251E2"/>
    <w:rsid w:val="00A30B5D"/>
    <w:rsid w:val="00A31F93"/>
    <w:rsid w:val="00A35056"/>
    <w:rsid w:val="00A407ED"/>
    <w:rsid w:val="00A4109D"/>
    <w:rsid w:val="00A41982"/>
    <w:rsid w:val="00A44DDE"/>
    <w:rsid w:val="00A617D6"/>
    <w:rsid w:val="00A6306B"/>
    <w:rsid w:val="00A65457"/>
    <w:rsid w:val="00A66D2D"/>
    <w:rsid w:val="00A67C5F"/>
    <w:rsid w:val="00A7198A"/>
    <w:rsid w:val="00A85105"/>
    <w:rsid w:val="00AA0529"/>
    <w:rsid w:val="00AA0649"/>
    <w:rsid w:val="00AA19E5"/>
    <w:rsid w:val="00AA1CEB"/>
    <w:rsid w:val="00AA5899"/>
    <w:rsid w:val="00AB0332"/>
    <w:rsid w:val="00AB4720"/>
    <w:rsid w:val="00AC4399"/>
    <w:rsid w:val="00AC6558"/>
    <w:rsid w:val="00AD092C"/>
    <w:rsid w:val="00AD6153"/>
    <w:rsid w:val="00AE6B24"/>
    <w:rsid w:val="00AF3B76"/>
    <w:rsid w:val="00AF53A3"/>
    <w:rsid w:val="00B11109"/>
    <w:rsid w:val="00B229E0"/>
    <w:rsid w:val="00B3332A"/>
    <w:rsid w:val="00B37100"/>
    <w:rsid w:val="00B50386"/>
    <w:rsid w:val="00B57B34"/>
    <w:rsid w:val="00B6047A"/>
    <w:rsid w:val="00B61789"/>
    <w:rsid w:val="00B61CDD"/>
    <w:rsid w:val="00B6295E"/>
    <w:rsid w:val="00B63998"/>
    <w:rsid w:val="00B65439"/>
    <w:rsid w:val="00B70DB2"/>
    <w:rsid w:val="00B86C91"/>
    <w:rsid w:val="00B87A7A"/>
    <w:rsid w:val="00B9187C"/>
    <w:rsid w:val="00B9328D"/>
    <w:rsid w:val="00B97339"/>
    <w:rsid w:val="00BA265B"/>
    <w:rsid w:val="00BA2B6E"/>
    <w:rsid w:val="00BB5F3A"/>
    <w:rsid w:val="00BC341A"/>
    <w:rsid w:val="00BD2236"/>
    <w:rsid w:val="00BE13AB"/>
    <w:rsid w:val="00BF3EE1"/>
    <w:rsid w:val="00C00097"/>
    <w:rsid w:val="00C00285"/>
    <w:rsid w:val="00C03A54"/>
    <w:rsid w:val="00C04DD9"/>
    <w:rsid w:val="00C149B4"/>
    <w:rsid w:val="00C15DBE"/>
    <w:rsid w:val="00C206AB"/>
    <w:rsid w:val="00C31BF0"/>
    <w:rsid w:val="00C3373B"/>
    <w:rsid w:val="00C44588"/>
    <w:rsid w:val="00C564D3"/>
    <w:rsid w:val="00C648D3"/>
    <w:rsid w:val="00C80B14"/>
    <w:rsid w:val="00C82339"/>
    <w:rsid w:val="00C8727A"/>
    <w:rsid w:val="00C932A1"/>
    <w:rsid w:val="00C93FD8"/>
    <w:rsid w:val="00C97717"/>
    <w:rsid w:val="00CA63CD"/>
    <w:rsid w:val="00CA6F3C"/>
    <w:rsid w:val="00CB5CAF"/>
    <w:rsid w:val="00CC47AC"/>
    <w:rsid w:val="00CC5F1C"/>
    <w:rsid w:val="00CC781D"/>
    <w:rsid w:val="00CD2BFE"/>
    <w:rsid w:val="00CF3CF9"/>
    <w:rsid w:val="00D043F3"/>
    <w:rsid w:val="00D04DE4"/>
    <w:rsid w:val="00D06131"/>
    <w:rsid w:val="00D13652"/>
    <w:rsid w:val="00D2236D"/>
    <w:rsid w:val="00D32253"/>
    <w:rsid w:val="00D33E77"/>
    <w:rsid w:val="00D35708"/>
    <w:rsid w:val="00D41F06"/>
    <w:rsid w:val="00D44B00"/>
    <w:rsid w:val="00D44C3F"/>
    <w:rsid w:val="00D52704"/>
    <w:rsid w:val="00D57FA4"/>
    <w:rsid w:val="00D65589"/>
    <w:rsid w:val="00D739EC"/>
    <w:rsid w:val="00D73AA2"/>
    <w:rsid w:val="00D77B62"/>
    <w:rsid w:val="00D90C1C"/>
    <w:rsid w:val="00D94FBC"/>
    <w:rsid w:val="00D97644"/>
    <w:rsid w:val="00DA06AA"/>
    <w:rsid w:val="00DA1F16"/>
    <w:rsid w:val="00DA4762"/>
    <w:rsid w:val="00DA7013"/>
    <w:rsid w:val="00DB3DA1"/>
    <w:rsid w:val="00DB71CC"/>
    <w:rsid w:val="00DD5633"/>
    <w:rsid w:val="00DE222A"/>
    <w:rsid w:val="00DE3872"/>
    <w:rsid w:val="00DF0F69"/>
    <w:rsid w:val="00DF71F8"/>
    <w:rsid w:val="00E049D4"/>
    <w:rsid w:val="00E0758A"/>
    <w:rsid w:val="00E13847"/>
    <w:rsid w:val="00E16C82"/>
    <w:rsid w:val="00E20B56"/>
    <w:rsid w:val="00E21BCC"/>
    <w:rsid w:val="00E22E47"/>
    <w:rsid w:val="00E27868"/>
    <w:rsid w:val="00E31C91"/>
    <w:rsid w:val="00E401D2"/>
    <w:rsid w:val="00E40CFB"/>
    <w:rsid w:val="00E44BC7"/>
    <w:rsid w:val="00E44C51"/>
    <w:rsid w:val="00E455C9"/>
    <w:rsid w:val="00E47817"/>
    <w:rsid w:val="00E47CCD"/>
    <w:rsid w:val="00E61E0B"/>
    <w:rsid w:val="00E66369"/>
    <w:rsid w:val="00E6710D"/>
    <w:rsid w:val="00E717C9"/>
    <w:rsid w:val="00E737DF"/>
    <w:rsid w:val="00E80606"/>
    <w:rsid w:val="00E83D14"/>
    <w:rsid w:val="00E8531A"/>
    <w:rsid w:val="00E957ED"/>
    <w:rsid w:val="00E97451"/>
    <w:rsid w:val="00EA5690"/>
    <w:rsid w:val="00EB6DB1"/>
    <w:rsid w:val="00EC1174"/>
    <w:rsid w:val="00EC36AC"/>
    <w:rsid w:val="00EC4691"/>
    <w:rsid w:val="00EC54A5"/>
    <w:rsid w:val="00EC6091"/>
    <w:rsid w:val="00EE0446"/>
    <w:rsid w:val="00EE472E"/>
    <w:rsid w:val="00EE57D3"/>
    <w:rsid w:val="00EE71E5"/>
    <w:rsid w:val="00EE780C"/>
    <w:rsid w:val="00EF086F"/>
    <w:rsid w:val="00EF1656"/>
    <w:rsid w:val="00EF4B99"/>
    <w:rsid w:val="00F027D3"/>
    <w:rsid w:val="00F10F6F"/>
    <w:rsid w:val="00F12B02"/>
    <w:rsid w:val="00F235E8"/>
    <w:rsid w:val="00F346AA"/>
    <w:rsid w:val="00F34DA8"/>
    <w:rsid w:val="00F35A13"/>
    <w:rsid w:val="00F40B1A"/>
    <w:rsid w:val="00F80CE3"/>
    <w:rsid w:val="00F846C1"/>
    <w:rsid w:val="00F9056C"/>
    <w:rsid w:val="00F912E0"/>
    <w:rsid w:val="00F914CD"/>
    <w:rsid w:val="00F96FE4"/>
    <w:rsid w:val="00F97A8C"/>
    <w:rsid w:val="00FA7440"/>
    <w:rsid w:val="00FB662D"/>
    <w:rsid w:val="00FB684B"/>
    <w:rsid w:val="00FB7698"/>
    <w:rsid w:val="00FC01E7"/>
    <w:rsid w:val="00FD2ECC"/>
    <w:rsid w:val="00FD5DEB"/>
    <w:rsid w:val="00FD7488"/>
    <w:rsid w:val="00FE45DA"/>
    <w:rsid w:val="00FE4FE7"/>
    <w:rsid w:val="00FE7175"/>
    <w:rsid w:val="00FE7C6D"/>
    <w:rsid w:val="00FF52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634B45"/>
  <w15:chartTrackingRefBased/>
  <w15:docId w15:val="{721371D3-71E6-4C2F-A6E3-F98A79CE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6B1B"/>
    <w:rPr>
      <w:sz w:val="24"/>
      <w:szCs w:val="24"/>
    </w:rPr>
  </w:style>
  <w:style w:type="paragraph" w:styleId="Nagwek1">
    <w:name w:val="heading 1"/>
    <w:basedOn w:val="Normalny"/>
    <w:next w:val="Normalny"/>
    <w:qFormat/>
    <w:pPr>
      <w:keepNext/>
      <w:suppressAutoHyphens/>
      <w:autoSpaceDE w:val="0"/>
      <w:outlineLvl w:val="0"/>
    </w:pPr>
    <w:rPr>
      <w:b/>
      <w:bCs/>
      <w:lang w:eastAsia="ar-SA"/>
    </w:rPr>
  </w:style>
  <w:style w:type="paragraph" w:styleId="Nagwek2">
    <w:name w:val="heading 2"/>
    <w:basedOn w:val="Normalny"/>
    <w:next w:val="Normalny"/>
    <w:qFormat/>
    <w:pPr>
      <w:keepNext/>
      <w:jc w:val="center"/>
      <w:outlineLvl w:val="1"/>
    </w:pPr>
    <w:rPr>
      <w:color w:val="0000FF"/>
      <w:sz w:val="44"/>
    </w:rPr>
  </w:style>
  <w:style w:type="paragraph" w:styleId="Nagwek3">
    <w:name w:val="heading 3"/>
    <w:basedOn w:val="Normalny"/>
    <w:next w:val="Normalny"/>
    <w:qFormat/>
    <w:pPr>
      <w:keepNext/>
      <w:ind w:firstLine="708"/>
      <w:jc w:val="right"/>
      <w:outlineLvl w:val="2"/>
    </w:pPr>
    <w:rPr>
      <w:sz w:val="28"/>
    </w:rPr>
  </w:style>
  <w:style w:type="paragraph" w:styleId="Nagwek5">
    <w:name w:val="heading 5"/>
    <w:basedOn w:val="Normalny"/>
    <w:next w:val="Normalny"/>
    <w:qFormat/>
    <w:rsid w:val="00E401D2"/>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6313CA"/>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8F5B7D"/>
    <w:pPr>
      <w:spacing w:before="240" w:after="60"/>
      <w:outlineLvl w:val="6"/>
    </w:pPr>
    <w:rPr>
      <w:rFonts w:ascii="Aptos" w:hAnsi="Apto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FF"/>
      <w:u w:val="single"/>
    </w:rPr>
  </w:style>
  <w:style w:type="paragraph" w:styleId="Tekstpodstawowywcity">
    <w:name w:val="Body Text Indent"/>
    <w:basedOn w:val="Normalny"/>
    <w:pPr>
      <w:ind w:firstLine="708"/>
    </w:pPr>
  </w:style>
  <w:style w:type="paragraph" w:styleId="Tekstpodstawowywcity2">
    <w:name w:val="Body Text Indent 2"/>
    <w:basedOn w:val="Normalny"/>
    <w:pPr>
      <w:ind w:firstLine="708"/>
    </w:pPr>
    <w:rPr>
      <w:sz w:val="28"/>
    </w:rPr>
  </w:style>
  <w:style w:type="paragraph" w:styleId="Tekstpodstawowy">
    <w:name w:val="Body Text"/>
    <w:basedOn w:val="Normalny"/>
    <w:pPr>
      <w:spacing w:line="360" w:lineRule="auto"/>
      <w:jc w:val="both"/>
    </w:pPr>
  </w:style>
  <w:style w:type="paragraph" w:styleId="Tekstdymka">
    <w:name w:val="Balloon Text"/>
    <w:basedOn w:val="Normalny"/>
    <w:semiHidden/>
    <w:rsid w:val="00C3373B"/>
    <w:rPr>
      <w:rFonts w:ascii="Tahoma" w:hAnsi="Tahoma" w:cs="Tahoma"/>
      <w:sz w:val="16"/>
      <w:szCs w:val="16"/>
    </w:rPr>
  </w:style>
  <w:style w:type="character" w:customStyle="1" w:styleId="oznaczenie1">
    <w:name w:val="oznaczenie1"/>
    <w:rsid w:val="00DA7013"/>
    <w:rPr>
      <w:b/>
      <w:bCs/>
    </w:rPr>
  </w:style>
  <w:style w:type="paragraph" w:styleId="Akapitzlist">
    <w:name w:val="List Paragraph"/>
    <w:basedOn w:val="Normalny"/>
    <w:uiPriority w:val="34"/>
    <w:qFormat/>
    <w:rsid w:val="00FE7175"/>
    <w:pPr>
      <w:suppressAutoHyphens/>
      <w:overflowPunct w:val="0"/>
      <w:autoSpaceDE w:val="0"/>
      <w:ind w:left="720"/>
      <w:textAlignment w:val="baseline"/>
    </w:pPr>
    <w:rPr>
      <w:sz w:val="20"/>
      <w:szCs w:val="20"/>
      <w:lang w:eastAsia="ar-SA"/>
    </w:rPr>
  </w:style>
  <w:style w:type="paragraph" w:styleId="Nagwek">
    <w:name w:val="header"/>
    <w:basedOn w:val="Normalny"/>
    <w:rsid w:val="00AB4720"/>
    <w:pPr>
      <w:tabs>
        <w:tab w:val="center" w:pos="4536"/>
        <w:tab w:val="right" w:pos="9072"/>
      </w:tabs>
    </w:pPr>
  </w:style>
  <w:style w:type="paragraph" w:customStyle="1" w:styleId="WW-Tekstpodstawowy2">
    <w:name w:val="WW-Tekst podstawowy 2"/>
    <w:basedOn w:val="Normalny"/>
    <w:rsid w:val="00AB4720"/>
    <w:pPr>
      <w:suppressAutoHyphens/>
    </w:pPr>
    <w:rPr>
      <w:rFonts w:ascii="Arial" w:hAnsi="Arial"/>
      <w:szCs w:val="20"/>
      <w:lang w:eastAsia="ar-SA"/>
    </w:rPr>
  </w:style>
  <w:style w:type="character" w:styleId="Pogrubienie">
    <w:name w:val="Strong"/>
    <w:qFormat/>
    <w:rsid w:val="004C0327"/>
    <w:rPr>
      <w:b/>
      <w:bCs/>
    </w:rPr>
  </w:style>
  <w:style w:type="paragraph" w:styleId="Tekstpodstawowy2">
    <w:name w:val="Body Text 2"/>
    <w:basedOn w:val="Normalny"/>
    <w:rsid w:val="00E401D2"/>
    <w:pPr>
      <w:spacing w:after="120" w:line="480" w:lineRule="auto"/>
    </w:pPr>
  </w:style>
  <w:style w:type="table" w:styleId="Tabela-Siatka">
    <w:name w:val="Table Grid"/>
    <w:basedOn w:val="Standardowy"/>
    <w:rsid w:val="00E8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rsid w:val="00A85105"/>
    <w:pPr>
      <w:tabs>
        <w:tab w:val="center" w:pos="4536"/>
        <w:tab w:val="right" w:pos="9072"/>
      </w:tabs>
    </w:pPr>
  </w:style>
  <w:style w:type="character" w:styleId="Numerstrony">
    <w:name w:val="page number"/>
    <w:basedOn w:val="Domylnaczcionkaakapitu"/>
    <w:rsid w:val="00A85105"/>
  </w:style>
  <w:style w:type="paragraph" w:styleId="NormalnyWeb">
    <w:name w:val="Normal (Web)"/>
    <w:basedOn w:val="Normalny"/>
    <w:uiPriority w:val="99"/>
    <w:semiHidden/>
    <w:unhideWhenUsed/>
    <w:rsid w:val="00D35708"/>
    <w:pPr>
      <w:spacing w:before="100" w:beforeAutospacing="1" w:after="100" w:afterAutospacing="1"/>
    </w:pPr>
  </w:style>
  <w:style w:type="character" w:customStyle="1" w:styleId="Nagwek6Znak">
    <w:name w:val="Nagłówek 6 Znak"/>
    <w:link w:val="Nagwek6"/>
    <w:uiPriority w:val="9"/>
    <w:semiHidden/>
    <w:rsid w:val="006313CA"/>
    <w:rPr>
      <w:rFonts w:ascii="Calibri" w:eastAsia="Times New Roman" w:hAnsi="Calibri" w:cs="Times New Roman"/>
      <w:b/>
      <w:bCs/>
      <w:sz w:val="22"/>
      <w:szCs w:val="22"/>
    </w:rPr>
  </w:style>
  <w:style w:type="paragraph" w:customStyle="1" w:styleId="Default">
    <w:name w:val="Default"/>
    <w:rsid w:val="00A66D2D"/>
    <w:pPr>
      <w:autoSpaceDE w:val="0"/>
      <w:autoSpaceDN w:val="0"/>
      <w:adjustRightInd w:val="0"/>
    </w:pPr>
    <w:rPr>
      <w:color w:val="000000"/>
      <w:sz w:val="24"/>
      <w:szCs w:val="24"/>
    </w:rPr>
  </w:style>
  <w:style w:type="character" w:styleId="Odwoaniedokomentarza">
    <w:name w:val="annotation reference"/>
    <w:uiPriority w:val="99"/>
    <w:semiHidden/>
    <w:unhideWhenUsed/>
    <w:rsid w:val="00FE7C6D"/>
    <w:rPr>
      <w:sz w:val="16"/>
      <w:szCs w:val="16"/>
    </w:rPr>
  </w:style>
  <w:style w:type="paragraph" w:styleId="Tekstkomentarza">
    <w:name w:val="annotation text"/>
    <w:basedOn w:val="Normalny"/>
    <w:link w:val="TekstkomentarzaZnak"/>
    <w:uiPriority w:val="99"/>
    <w:semiHidden/>
    <w:unhideWhenUsed/>
    <w:rsid w:val="00FE7C6D"/>
    <w:rPr>
      <w:sz w:val="20"/>
      <w:szCs w:val="20"/>
    </w:rPr>
  </w:style>
  <w:style w:type="character" w:customStyle="1" w:styleId="TekstkomentarzaZnak">
    <w:name w:val="Tekst komentarza Znak"/>
    <w:basedOn w:val="Domylnaczcionkaakapitu"/>
    <w:link w:val="Tekstkomentarza"/>
    <w:uiPriority w:val="99"/>
    <w:semiHidden/>
    <w:rsid w:val="00FE7C6D"/>
  </w:style>
  <w:style w:type="paragraph" w:styleId="Tematkomentarza">
    <w:name w:val="annotation subject"/>
    <w:basedOn w:val="Tekstkomentarza"/>
    <w:next w:val="Tekstkomentarza"/>
    <w:link w:val="TematkomentarzaZnak"/>
    <w:uiPriority w:val="99"/>
    <w:semiHidden/>
    <w:unhideWhenUsed/>
    <w:rsid w:val="00FE7C6D"/>
    <w:rPr>
      <w:b/>
      <w:bCs/>
    </w:rPr>
  </w:style>
  <w:style w:type="character" w:customStyle="1" w:styleId="TematkomentarzaZnak">
    <w:name w:val="Temat komentarza Znak"/>
    <w:link w:val="Tematkomentarza"/>
    <w:uiPriority w:val="99"/>
    <w:semiHidden/>
    <w:rsid w:val="00FE7C6D"/>
    <w:rPr>
      <w:b/>
      <w:bCs/>
    </w:rPr>
  </w:style>
  <w:style w:type="character" w:styleId="Nierozpoznanawzmianka">
    <w:name w:val="Unresolved Mention"/>
    <w:uiPriority w:val="99"/>
    <w:semiHidden/>
    <w:unhideWhenUsed/>
    <w:rsid w:val="0061438E"/>
    <w:rPr>
      <w:color w:val="605E5C"/>
      <w:shd w:val="clear" w:color="auto" w:fill="E1DFDD"/>
    </w:rPr>
  </w:style>
  <w:style w:type="character" w:customStyle="1" w:styleId="Nagwek7Znak">
    <w:name w:val="Nagłówek 7 Znak"/>
    <w:link w:val="Nagwek7"/>
    <w:uiPriority w:val="9"/>
    <w:semiHidden/>
    <w:rsid w:val="008F5B7D"/>
    <w:rPr>
      <w:rFonts w:ascii="Aptos" w:eastAsia="Times New Roman" w:hAnsi="Apto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47017">
      <w:bodyDiv w:val="1"/>
      <w:marLeft w:val="0"/>
      <w:marRight w:val="0"/>
      <w:marTop w:val="0"/>
      <w:marBottom w:val="0"/>
      <w:divBdr>
        <w:top w:val="none" w:sz="0" w:space="0" w:color="auto"/>
        <w:left w:val="none" w:sz="0" w:space="0" w:color="auto"/>
        <w:bottom w:val="none" w:sz="0" w:space="0" w:color="auto"/>
        <w:right w:val="none" w:sz="0" w:space="0" w:color="auto"/>
      </w:divBdr>
    </w:div>
    <w:div w:id="312177898">
      <w:bodyDiv w:val="1"/>
      <w:marLeft w:val="0"/>
      <w:marRight w:val="0"/>
      <w:marTop w:val="0"/>
      <w:marBottom w:val="0"/>
      <w:divBdr>
        <w:top w:val="none" w:sz="0" w:space="0" w:color="auto"/>
        <w:left w:val="none" w:sz="0" w:space="0" w:color="auto"/>
        <w:bottom w:val="none" w:sz="0" w:space="0" w:color="auto"/>
        <w:right w:val="none" w:sz="0" w:space="0" w:color="auto"/>
      </w:divBdr>
    </w:div>
    <w:div w:id="978271095">
      <w:bodyDiv w:val="1"/>
      <w:marLeft w:val="0"/>
      <w:marRight w:val="0"/>
      <w:marTop w:val="0"/>
      <w:marBottom w:val="0"/>
      <w:divBdr>
        <w:top w:val="none" w:sz="0" w:space="0" w:color="auto"/>
        <w:left w:val="none" w:sz="0" w:space="0" w:color="auto"/>
        <w:bottom w:val="none" w:sz="0" w:space="0" w:color="auto"/>
        <w:right w:val="none" w:sz="0" w:space="0" w:color="auto"/>
      </w:divBdr>
    </w:div>
    <w:div w:id="1045719067">
      <w:bodyDiv w:val="1"/>
      <w:marLeft w:val="0"/>
      <w:marRight w:val="0"/>
      <w:marTop w:val="0"/>
      <w:marBottom w:val="0"/>
      <w:divBdr>
        <w:top w:val="none" w:sz="0" w:space="0" w:color="auto"/>
        <w:left w:val="none" w:sz="0" w:space="0" w:color="auto"/>
        <w:bottom w:val="none" w:sz="0" w:space="0" w:color="auto"/>
        <w:right w:val="none" w:sz="0" w:space="0" w:color="auto"/>
      </w:divBdr>
    </w:div>
    <w:div w:id="1664623143">
      <w:bodyDiv w:val="1"/>
      <w:marLeft w:val="0"/>
      <w:marRight w:val="0"/>
      <w:marTop w:val="0"/>
      <w:marBottom w:val="0"/>
      <w:divBdr>
        <w:top w:val="none" w:sz="0" w:space="0" w:color="auto"/>
        <w:left w:val="none" w:sz="0" w:space="0" w:color="auto"/>
        <w:bottom w:val="none" w:sz="0" w:space="0" w:color="auto"/>
        <w:right w:val="none" w:sz="0" w:space="0" w:color="auto"/>
      </w:divBdr>
    </w:div>
    <w:div w:id="1852062434">
      <w:bodyDiv w:val="1"/>
      <w:marLeft w:val="0"/>
      <w:marRight w:val="0"/>
      <w:marTop w:val="0"/>
      <w:marBottom w:val="0"/>
      <w:divBdr>
        <w:top w:val="none" w:sz="0" w:space="0" w:color="auto"/>
        <w:left w:val="none" w:sz="0" w:space="0" w:color="auto"/>
        <w:bottom w:val="none" w:sz="0" w:space="0" w:color="auto"/>
        <w:right w:val="none" w:sz="0" w:space="0" w:color="auto"/>
      </w:divBdr>
    </w:div>
    <w:div w:id="1857109300">
      <w:bodyDiv w:val="1"/>
      <w:marLeft w:val="0"/>
      <w:marRight w:val="0"/>
      <w:marTop w:val="0"/>
      <w:marBottom w:val="0"/>
      <w:divBdr>
        <w:top w:val="none" w:sz="0" w:space="0" w:color="auto"/>
        <w:left w:val="none" w:sz="0" w:space="0" w:color="auto"/>
        <w:bottom w:val="none" w:sz="0" w:space="0" w:color="auto"/>
        <w:right w:val="none" w:sz="0" w:space="0" w:color="auto"/>
      </w:divBdr>
      <w:divsChild>
        <w:div w:id="1586843052">
          <w:marLeft w:val="0"/>
          <w:marRight w:val="0"/>
          <w:marTop w:val="0"/>
          <w:marBottom w:val="0"/>
          <w:divBdr>
            <w:top w:val="none" w:sz="0" w:space="0" w:color="auto"/>
            <w:left w:val="none" w:sz="0" w:space="0" w:color="auto"/>
            <w:bottom w:val="none" w:sz="0" w:space="0" w:color="auto"/>
            <w:right w:val="none" w:sz="0" w:space="0" w:color="auto"/>
          </w:divBdr>
        </w:div>
      </w:divsChild>
    </w:div>
    <w:div w:id="1918132127">
      <w:bodyDiv w:val="1"/>
      <w:marLeft w:val="0"/>
      <w:marRight w:val="0"/>
      <w:marTop w:val="0"/>
      <w:marBottom w:val="0"/>
      <w:divBdr>
        <w:top w:val="none" w:sz="0" w:space="0" w:color="auto"/>
        <w:left w:val="none" w:sz="0" w:space="0" w:color="auto"/>
        <w:bottom w:val="none" w:sz="0" w:space="0" w:color="auto"/>
        <w:right w:val="none" w:sz="0" w:space="0" w:color="auto"/>
      </w:divBdr>
    </w:div>
    <w:div w:id="1964382085">
      <w:bodyDiv w:val="1"/>
      <w:marLeft w:val="0"/>
      <w:marRight w:val="0"/>
      <w:marTop w:val="0"/>
      <w:marBottom w:val="0"/>
      <w:divBdr>
        <w:top w:val="none" w:sz="0" w:space="0" w:color="auto"/>
        <w:left w:val="none" w:sz="0" w:space="0" w:color="auto"/>
        <w:bottom w:val="none" w:sz="0" w:space="0" w:color="auto"/>
        <w:right w:val="none" w:sz="0" w:space="0" w:color="auto"/>
      </w:divBdr>
      <w:divsChild>
        <w:div w:id="1493594792">
          <w:marLeft w:val="0"/>
          <w:marRight w:val="0"/>
          <w:marTop w:val="0"/>
          <w:marBottom w:val="0"/>
          <w:divBdr>
            <w:top w:val="none" w:sz="0" w:space="0" w:color="auto"/>
            <w:left w:val="none" w:sz="0" w:space="0" w:color="auto"/>
            <w:bottom w:val="double" w:sz="6"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publiczne@szpital-kolejowy.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publiczne@szpital-kolejowy.com"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szpital-kolejowy.com" TargetMode="External"/><Relationship Id="rId2" Type="http://schemas.openxmlformats.org/officeDocument/2006/relationships/hyperlink" Target="mailto:biuro@szpital-kolejowy.com"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525EC-25E2-42FD-8AE5-40662996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6795</Words>
  <Characters>40775</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Wilkowice, dnia 28</vt:lpstr>
    </vt:vector>
  </TitlesOfParts>
  <Company>Hewlett-Packard</Company>
  <LinksUpToDate>false</LinksUpToDate>
  <CharactersWithSpaces>47476</CharactersWithSpaces>
  <SharedDoc>false</SharedDoc>
  <HLinks>
    <vt:vector size="24" baseType="variant">
      <vt:variant>
        <vt:i4>5308529</vt:i4>
      </vt:variant>
      <vt:variant>
        <vt:i4>3</vt:i4>
      </vt:variant>
      <vt:variant>
        <vt:i4>0</vt:i4>
      </vt:variant>
      <vt:variant>
        <vt:i4>5</vt:i4>
      </vt:variant>
      <vt:variant>
        <vt:lpwstr>mailto:zam.publiczne@szpital-kolejowy.com</vt:lpwstr>
      </vt:variant>
      <vt:variant>
        <vt:lpwstr/>
      </vt:variant>
      <vt:variant>
        <vt:i4>5308529</vt:i4>
      </vt:variant>
      <vt:variant>
        <vt:i4>0</vt:i4>
      </vt:variant>
      <vt:variant>
        <vt:i4>0</vt:i4>
      </vt:variant>
      <vt:variant>
        <vt:i4>5</vt:i4>
      </vt:variant>
      <vt:variant>
        <vt:lpwstr>mailto:zam.publiczne@szpital-kolejowy.com</vt:lpwstr>
      </vt:variant>
      <vt:variant>
        <vt:lpwstr/>
      </vt:variant>
      <vt:variant>
        <vt:i4>4456477</vt:i4>
      </vt:variant>
      <vt:variant>
        <vt:i4>8</vt:i4>
      </vt:variant>
      <vt:variant>
        <vt:i4>0</vt:i4>
      </vt:variant>
      <vt:variant>
        <vt:i4>5</vt:i4>
      </vt:variant>
      <vt:variant>
        <vt:lpwstr>http://www.szpital-kolejowy.com/</vt:lpwstr>
      </vt:variant>
      <vt:variant>
        <vt:lpwstr/>
      </vt:variant>
      <vt:variant>
        <vt:i4>5898289</vt:i4>
      </vt:variant>
      <vt:variant>
        <vt:i4>5</vt:i4>
      </vt:variant>
      <vt:variant>
        <vt:i4>0</vt:i4>
      </vt:variant>
      <vt:variant>
        <vt:i4>5</vt:i4>
      </vt:variant>
      <vt:variant>
        <vt:lpwstr>mailto:biuro@szpital-kolejowy.com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Wilkowice, dnia 28</dc:title>
  <dc:subject/>
  <dc:creator>sekretariat</dc:creator>
  <cp:keywords/>
  <cp:lastModifiedBy>Tymoteusz Luber</cp:lastModifiedBy>
  <cp:revision>3</cp:revision>
  <cp:lastPrinted>2023-12-07T13:56:00Z</cp:lastPrinted>
  <dcterms:created xsi:type="dcterms:W3CDTF">2025-10-03T10:28:00Z</dcterms:created>
  <dcterms:modified xsi:type="dcterms:W3CDTF">2025-10-03T10:34:00Z</dcterms:modified>
</cp:coreProperties>
</file>